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3A2340E6" w:rsidR="008F34FA" w:rsidRPr="00EC72DD" w:rsidRDefault="0017319E" w:rsidP="00DE568C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EC72DD">
        <w:rPr>
          <w:b/>
          <w:sz w:val="24"/>
          <w:szCs w:val="24"/>
          <w:lang w:val="lt-LT"/>
        </w:rPr>
        <w:t xml:space="preserve"> </w:t>
      </w:r>
      <w:r w:rsidR="00B86C13" w:rsidRPr="00EC72DD">
        <w:rPr>
          <w:b/>
          <w:sz w:val="24"/>
          <w:szCs w:val="24"/>
          <w:lang w:val="lt-LT"/>
        </w:rPr>
        <w:t xml:space="preserve">DĖL ROKIŠKIO RAJONO SAVIVALDYBĖS TARYBOS 2020 M. </w:t>
      </w:r>
      <w:r w:rsidR="00DE568C" w:rsidRPr="00EC72DD">
        <w:rPr>
          <w:b/>
          <w:sz w:val="24"/>
          <w:szCs w:val="24"/>
          <w:lang w:val="lt-LT"/>
        </w:rPr>
        <w:t>SPALIO 30</w:t>
      </w:r>
      <w:r w:rsidR="00B86C13" w:rsidRPr="00EC72DD">
        <w:rPr>
          <w:b/>
          <w:sz w:val="24"/>
          <w:szCs w:val="24"/>
          <w:lang w:val="lt-LT"/>
        </w:rPr>
        <w:t xml:space="preserve"> D. SPRENDIMO NR. TS-</w:t>
      </w:r>
      <w:r w:rsidR="00DE568C" w:rsidRPr="00EC72DD">
        <w:rPr>
          <w:b/>
          <w:sz w:val="24"/>
          <w:szCs w:val="24"/>
          <w:lang w:val="lt-LT"/>
        </w:rPr>
        <w:t>273</w:t>
      </w:r>
      <w:r w:rsidR="00B86C13" w:rsidRPr="00EC72DD">
        <w:rPr>
          <w:b/>
          <w:sz w:val="24"/>
          <w:szCs w:val="24"/>
          <w:lang w:val="lt-LT"/>
        </w:rPr>
        <w:t xml:space="preserve"> „DĖL </w:t>
      </w:r>
      <w:r w:rsidR="00DE568C" w:rsidRPr="00EC72DD">
        <w:rPr>
          <w:b/>
          <w:bCs/>
          <w:sz w:val="24"/>
          <w:szCs w:val="24"/>
          <w:lang w:val="lt-LT"/>
        </w:rPr>
        <w:t>ROKIŠKIO RAJONO SAVIVALDYBĖS TURTO PERDAVIMO LAIKINAI VALDYTI,</w:t>
      </w:r>
      <w:r w:rsidR="009E64D5" w:rsidRPr="00EC72DD">
        <w:rPr>
          <w:b/>
          <w:bCs/>
          <w:sz w:val="24"/>
          <w:szCs w:val="24"/>
          <w:lang w:val="lt-LT"/>
        </w:rPr>
        <w:t xml:space="preserve"> </w:t>
      </w:r>
      <w:r w:rsidR="00DE568C" w:rsidRPr="00EC72DD">
        <w:rPr>
          <w:b/>
          <w:bCs/>
          <w:sz w:val="24"/>
          <w:szCs w:val="24"/>
          <w:lang w:val="lt-LT"/>
        </w:rPr>
        <w:t>NAUDOTI IR DISPONUOTI JUO PATIKĖJIMO TEISE SVEIKATOS PRIEŽIŪROS ĮSTAIGOMS</w:t>
      </w:r>
      <w:r w:rsidR="00B86C13" w:rsidRPr="00EC72DD">
        <w:rPr>
          <w:b/>
          <w:sz w:val="24"/>
          <w:szCs w:val="24"/>
          <w:lang w:val="lt-LT"/>
        </w:rPr>
        <w:t>“ DALINIO PAKEITIMO</w:t>
      </w:r>
    </w:p>
    <w:p w14:paraId="580674AF" w14:textId="77777777" w:rsidR="008F34FA" w:rsidRPr="00EC72DD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59387C76" w:rsidR="008F34FA" w:rsidRPr="00EC72DD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20</w:t>
      </w:r>
      <w:r w:rsidR="004009FF" w:rsidRPr="00EC72DD">
        <w:rPr>
          <w:sz w:val="24"/>
          <w:szCs w:val="24"/>
          <w:lang w:val="lt-LT"/>
        </w:rPr>
        <w:t>2</w:t>
      </w:r>
      <w:r w:rsidR="00A51F1C" w:rsidRPr="00EC72DD">
        <w:rPr>
          <w:sz w:val="24"/>
          <w:szCs w:val="24"/>
          <w:lang w:val="lt-LT"/>
        </w:rPr>
        <w:t>1</w:t>
      </w:r>
      <w:r w:rsidR="0095276E" w:rsidRPr="00EC72DD">
        <w:rPr>
          <w:sz w:val="24"/>
          <w:szCs w:val="24"/>
          <w:lang w:val="lt-LT"/>
        </w:rPr>
        <w:t xml:space="preserve"> m. </w:t>
      </w:r>
      <w:r w:rsidR="00A51F1C" w:rsidRPr="00EC72DD">
        <w:rPr>
          <w:sz w:val="24"/>
          <w:szCs w:val="24"/>
          <w:lang w:val="lt-LT"/>
        </w:rPr>
        <w:t>liepos 30</w:t>
      </w:r>
      <w:r w:rsidR="00221E59" w:rsidRPr="00EC72DD">
        <w:rPr>
          <w:sz w:val="24"/>
          <w:szCs w:val="24"/>
          <w:lang w:val="lt-LT"/>
        </w:rPr>
        <w:t xml:space="preserve"> </w:t>
      </w:r>
      <w:r w:rsidR="008F34FA" w:rsidRPr="00EC72DD">
        <w:rPr>
          <w:sz w:val="24"/>
          <w:szCs w:val="24"/>
          <w:lang w:val="lt-LT"/>
        </w:rPr>
        <w:t>d. Nr.</w:t>
      </w:r>
      <w:r w:rsidR="00F37F01" w:rsidRPr="00EC72DD">
        <w:rPr>
          <w:sz w:val="24"/>
          <w:szCs w:val="24"/>
          <w:lang w:val="lt-LT"/>
        </w:rPr>
        <w:t xml:space="preserve"> </w:t>
      </w:r>
      <w:r w:rsidR="008F34FA" w:rsidRPr="00EC72DD">
        <w:rPr>
          <w:sz w:val="24"/>
          <w:szCs w:val="24"/>
          <w:lang w:val="lt-LT"/>
        </w:rPr>
        <w:t>TS-</w:t>
      </w:r>
    </w:p>
    <w:p w14:paraId="580674B1" w14:textId="77777777" w:rsidR="008F34FA" w:rsidRPr="00EC72DD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Rokiškis</w:t>
      </w:r>
    </w:p>
    <w:p w14:paraId="580674B2" w14:textId="77777777" w:rsidR="00784447" w:rsidRPr="00EC72DD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EC72DD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80674B4" w14:textId="2B4AD9E1" w:rsidR="00434CFE" w:rsidRPr="00EC72DD" w:rsidRDefault="00434CFE" w:rsidP="0054599A">
      <w:pPr>
        <w:tabs>
          <w:tab w:val="left" w:pos="993"/>
        </w:tabs>
        <w:ind w:right="-1" w:firstLine="567"/>
        <w:jc w:val="both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 xml:space="preserve">Vadovaudamasi Lietuvos Respublikos vietos savivaldos įstatymo </w:t>
      </w:r>
      <w:r w:rsidR="009F1988" w:rsidRPr="00EC72DD">
        <w:rPr>
          <w:sz w:val="24"/>
          <w:szCs w:val="24"/>
          <w:lang w:val="lt-LT"/>
        </w:rPr>
        <w:t>18</w:t>
      </w:r>
      <w:r w:rsidRPr="00EC72DD">
        <w:rPr>
          <w:sz w:val="24"/>
          <w:szCs w:val="24"/>
          <w:lang w:val="lt-LT"/>
        </w:rPr>
        <w:t xml:space="preserve"> straipsnio </w:t>
      </w:r>
      <w:r w:rsidR="009F1988" w:rsidRPr="00EC72DD">
        <w:rPr>
          <w:sz w:val="24"/>
          <w:szCs w:val="24"/>
          <w:lang w:val="lt-LT"/>
        </w:rPr>
        <w:t>1</w:t>
      </w:r>
      <w:r w:rsidRPr="00EC72DD">
        <w:rPr>
          <w:sz w:val="24"/>
          <w:szCs w:val="24"/>
          <w:lang w:val="lt-LT"/>
        </w:rPr>
        <w:t xml:space="preserve"> dali</w:t>
      </w:r>
      <w:r w:rsidR="00747D89" w:rsidRPr="00EC72DD">
        <w:rPr>
          <w:sz w:val="24"/>
          <w:szCs w:val="24"/>
          <w:lang w:val="lt-LT"/>
        </w:rPr>
        <w:t>mi</w:t>
      </w:r>
      <w:r w:rsidR="009F1988" w:rsidRPr="00EC72DD">
        <w:rPr>
          <w:sz w:val="24"/>
          <w:szCs w:val="24"/>
          <w:lang w:val="lt-LT"/>
        </w:rPr>
        <w:t>,</w:t>
      </w:r>
      <w:r w:rsidR="00E13FB3" w:rsidRPr="00EC72DD">
        <w:rPr>
          <w:sz w:val="24"/>
          <w:szCs w:val="24"/>
          <w:lang w:val="lt-LT"/>
        </w:rPr>
        <w:t xml:space="preserve"> atsižvelgdam</w:t>
      </w:r>
      <w:r w:rsidR="00747D89" w:rsidRPr="00EC72DD">
        <w:rPr>
          <w:sz w:val="24"/>
          <w:szCs w:val="24"/>
          <w:lang w:val="lt-LT"/>
        </w:rPr>
        <w:t>a</w:t>
      </w:r>
      <w:r w:rsidR="00E13FB3" w:rsidRPr="00EC72DD">
        <w:rPr>
          <w:sz w:val="24"/>
          <w:szCs w:val="24"/>
          <w:lang w:val="lt-LT"/>
        </w:rPr>
        <w:t xml:space="preserve"> į </w:t>
      </w:r>
      <w:r w:rsidR="00A51F1C" w:rsidRPr="00EC72DD">
        <w:rPr>
          <w:sz w:val="24"/>
          <w:szCs w:val="24"/>
          <w:lang w:val="lt-LT"/>
        </w:rPr>
        <w:t>viešosios</w:t>
      </w:r>
      <w:r w:rsidR="00E13FB3" w:rsidRPr="00EC72DD">
        <w:rPr>
          <w:sz w:val="24"/>
          <w:szCs w:val="24"/>
          <w:lang w:val="lt-LT"/>
        </w:rPr>
        <w:t xml:space="preserve"> įstaigos Rokiškio </w:t>
      </w:r>
      <w:r w:rsidR="00A51F1C" w:rsidRPr="00EC72DD">
        <w:rPr>
          <w:sz w:val="24"/>
          <w:szCs w:val="24"/>
          <w:lang w:val="lt-LT"/>
        </w:rPr>
        <w:t>pirminės asmens sveikatos priežiūros centro</w:t>
      </w:r>
      <w:r w:rsidR="00E13FB3" w:rsidRPr="00EC72DD">
        <w:rPr>
          <w:sz w:val="24"/>
          <w:szCs w:val="24"/>
          <w:lang w:val="lt-LT"/>
        </w:rPr>
        <w:t xml:space="preserve"> 202</w:t>
      </w:r>
      <w:r w:rsidR="00A51F1C" w:rsidRPr="00EC72DD">
        <w:rPr>
          <w:sz w:val="24"/>
          <w:szCs w:val="24"/>
          <w:lang w:val="lt-LT"/>
        </w:rPr>
        <w:t>1</w:t>
      </w:r>
      <w:r w:rsidR="00E13FB3" w:rsidRPr="00EC72DD">
        <w:rPr>
          <w:sz w:val="24"/>
          <w:szCs w:val="24"/>
          <w:lang w:val="lt-LT"/>
        </w:rPr>
        <w:t xml:space="preserve"> m. </w:t>
      </w:r>
      <w:r w:rsidR="00A51F1C" w:rsidRPr="00EC72DD">
        <w:rPr>
          <w:sz w:val="24"/>
          <w:szCs w:val="24"/>
          <w:lang w:val="lt-LT"/>
        </w:rPr>
        <w:t>gegužės 26 d. raštą Nr. SBD-</w:t>
      </w:r>
      <w:r w:rsidR="00E13FB3" w:rsidRPr="00EC72DD">
        <w:rPr>
          <w:sz w:val="24"/>
          <w:szCs w:val="24"/>
          <w:lang w:val="lt-LT"/>
        </w:rPr>
        <w:t>(</w:t>
      </w:r>
      <w:r w:rsidR="00A51F1C" w:rsidRPr="00EC72DD">
        <w:rPr>
          <w:sz w:val="24"/>
          <w:szCs w:val="24"/>
          <w:lang w:val="lt-LT"/>
        </w:rPr>
        <w:t>4.41</w:t>
      </w:r>
      <w:r w:rsidR="00E13FB3" w:rsidRPr="00EC72DD">
        <w:rPr>
          <w:sz w:val="24"/>
          <w:szCs w:val="24"/>
          <w:lang w:val="lt-LT"/>
        </w:rPr>
        <w:t>)-</w:t>
      </w:r>
      <w:r w:rsidR="00A51F1C" w:rsidRPr="00EC72DD">
        <w:rPr>
          <w:sz w:val="24"/>
          <w:szCs w:val="24"/>
          <w:lang w:val="lt-LT"/>
        </w:rPr>
        <w:t>130</w:t>
      </w:r>
      <w:r w:rsidR="00E13FB3" w:rsidRPr="00EC72DD">
        <w:rPr>
          <w:sz w:val="24"/>
          <w:szCs w:val="24"/>
          <w:lang w:val="lt-LT"/>
        </w:rPr>
        <w:t xml:space="preserve"> „</w:t>
      </w:r>
      <w:r w:rsidR="00A51F1C" w:rsidRPr="00EC72DD">
        <w:rPr>
          <w:sz w:val="24"/>
          <w:szCs w:val="24"/>
          <w:lang w:val="lt-LT"/>
        </w:rPr>
        <w:t>Dėl patikėjimo teise gauto turto grąžinimo</w:t>
      </w:r>
      <w:r w:rsidR="00727B9E" w:rsidRPr="00EC72DD">
        <w:rPr>
          <w:sz w:val="24"/>
          <w:szCs w:val="24"/>
          <w:lang w:val="lt-LT"/>
        </w:rPr>
        <w:t xml:space="preserve"> </w:t>
      </w:r>
      <w:r w:rsidR="00A51F1C" w:rsidRPr="00EC72DD">
        <w:rPr>
          <w:sz w:val="24"/>
          <w:szCs w:val="24"/>
          <w:lang w:val="lt-LT"/>
        </w:rPr>
        <w:t>/</w:t>
      </w:r>
      <w:r w:rsidR="00727B9E" w:rsidRPr="00EC72DD">
        <w:rPr>
          <w:sz w:val="24"/>
          <w:szCs w:val="24"/>
          <w:lang w:val="lt-LT"/>
        </w:rPr>
        <w:t xml:space="preserve"> </w:t>
      </w:r>
      <w:r w:rsidR="00A51F1C" w:rsidRPr="00EC72DD">
        <w:rPr>
          <w:sz w:val="24"/>
          <w:szCs w:val="24"/>
          <w:lang w:val="lt-LT"/>
        </w:rPr>
        <w:t>nurašymo ir likvidavimo</w:t>
      </w:r>
      <w:r w:rsidR="00E13FB3" w:rsidRPr="00EC72DD">
        <w:rPr>
          <w:sz w:val="24"/>
          <w:szCs w:val="24"/>
          <w:lang w:val="lt-LT"/>
        </w:rPr>
        <w:t>“, Rokiškio rajono savivaldybės taryba</w:t>
      </w:r>
      <w:r w:rsidR="009F1988" w:rsidRPr="00EC72DD">
        <w:rPr>
          <w:sz w:val="24"/>
          <w:szCs w:val="24"/>
          <w:lang w:val="lt-LT"/>
        </w:rPr>
        <w:t xml:space="preserve"> </w:t>
      </w:r>
      <w:r w:rsidRPr="00EC72DD">
        <w:rPr>
          <w:spacing w:val="60"/>
          <w:sz w:val="24"/>
          <w:szCs w:val="24"/>
          <w:lang w:val="lt-LT"/>
        </w:rPr>
        <w:t>n</w:t>
      </w:r>
      <w:r w:rsidR="00142877" w:rsidRPr="00EC72DD">
        <w:rPr>
          <w:spacing w:val="60"/>
          <w:sz w:val="24"/>
          <w:szCs w:val="24"/>
          <w:lang w:val="lt-LT"/>
        </w:rPr>
        <w:t>usprendžia</w:t>
      </w:r>
      <w:r w:rsidRPr="00EC72DD">
        <w:rPr>
          <w:sz w:val="24"/>
          <w:szCs w:val="24"/>
          <w:lang w:val="lt-LT"/>
        </w:rPr>
        <w:t>:</w:t>
      </w:r>
    </w:p>
    <w:p w14:paraId="596DC787" w14:textId="3B25C64C" w:rsidR="0033398F" w:rsidRPr="00EC72DD" w:rsidRDefault="009F1988" w:rsidP="008E5985">
      <w:pPr>
        <w:pStyle w:val="Sraopastraipa"/>
        <w:numPr>
          <w:ilvl w:val="0"/>
          <w:numId w:val="13"/>
        </w:numPr>
        <w:tabs>
          <w:tab w:val="left" w:pos="851"/>
          <w:tab w:val="left" w:pos="993"/>
        </w:tabs>
        <w:ind w:left="0" w:right="-1" w:firstLine="567"/>
        <w:jc w:val="both"/>
        <w:rPr>
          <w:color w:val="000000"/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Iš dalies pakeisti Rokiškio rajono savivaldybės tarybos 2020 m</w:t>
      </w:r>
      <w:r w:rsidR="00DE568C" w:rsidRPr="00EC72DD">
        <w:rPr>
          <w:sz w:val="24"/>
          <w:szCs w:val="24"/>
          <w:lang w:val="lt-LT"/>
        </w:rPr>
        <w:t xml:space="preserve">. spalio 30 d. </w:t>
      </w:r>
      <w:r w:rsidRPr="00EC72DD">
        <w:rPr>
          <w:sz w:val="24"/>
          <w:szCs w:val="24"/>
          <w:lang w:val="lt-LT"/>
        </w:rPr>
        <w:t>sprendimo Nr. TS-</w:t>
      </w:r>
      <w:r w:rsidR="00DE568C" w:rsidRPr="00EC72DD">
        <w:rPr>
          <w:sz w:val="24"/>
          <w:szCs w:val="24"/>
          <w:lang w:val="lt-LT"/>
        </w:rPr>
        <w:t>273</w:t>
      </w:r>
      <w:r w:rsidRPr="00EC72DD">
        <w:rPr>
          <w:sz w:val="24"/>
          <w:szCs w:val="24"/>
          <w:lang w:val="lt-LT"/>
        </w:rPr>
        <w:t xml:space="preserve"> „Dėl </w:t>
      </w:r>
      <w:r w:rsidR="00DE568C" w:rsidRPr="00EC72DD">
        <w:rPr>
          <w:sz w:val="24"/>
          <w:szCs w:val="24"/>
          <w:lang w:val="lt-LT"/>
        </w:rPr>
        <w:t>Rokiškio rajono savivaldybės turto perdavimo laikinai valdyti, naudoti ir disponuoti juo patikėjimo teise sveikatos priežiūros įstaigoms</w:t>
      </w:r>
      <w:r w:rsidR="0033398F" w:rsidRPr="00EC72DD">
        <w:rPr>
          <w:sz w:val="24"/>
          <w:szCs w:val="24"/>
          <w:lang w:val="lt-LT"/>
        </w:rPr>
        <w:t>“</w:t>
      </w:r>
      <w:r w:rsidR="00C52984" w:rsidRPr="00EC72DD">
        <w:rPr>
          <w:sz w:val="24"/>
          <w:szCs w:val="24"/>
          <w:lang w:val="lt-LT"/>
        </w:rPr>
        <w:t>:</w:t>
      </w:r>
    </w:p>
    <w:p w14:paraId="769F7890" w14:textId="7F6CF602" w:rsidR="00361CF4" w:rsidRPr="00EC72DD" w:rsidRDefault="00361CF4" w:rsidP="002C7A23">
      <w:pPr>
        <w:pStyle w:val="Sraopastraipa"/>
        <w:numPr>
          <w:ilvl w:val="1"/>
          <w:numId w:val="13"/>
        </w:numPr>
        <w:tabs>
          <w:tab w:val="left" w:pos="1134"/>
        </w:tabs>
        <w:ind w:left="0" w:right="-1" w:firstLine="567"/>
        <w:jc w:val="both"/>
        <w:rPr>
          <w:color w:val="000000"/>
          <w:sz w:val="24"/>
          <w:szCs w:val="24"/>
          <w:lang w:val="lt-LT"/>
        </w:rPr>
      </w:pPr>
      <w:r w:rsidRPr="00EC72DD">
        <w:rPr>
          <w:color w:val="000000"/>
          <w:sz w:val="24"/>
          <w:szCs w:val="24"/>
          <w:lang w:val="lt-LT"/>
        </w:rPr>
        <w:t>1.1. papunktį ir jį išdėstyti taip:</w:t>
      </w:r>
    </w:p>
    <w:p w14:paraId="1226B6D8" w14:textId="363CE05E" w:rsidR="00361CF4" w:rsidRPr="00EC72DD" w:rsidRDefault="00361CF4" w:rsidP="00150C3C">
      <w:pPr>
        <w:tabs>
          <w:tab w:val="left" w:pos="1134"/>
        </w:tabs>
        <w:ind w:right="-1" w:firstLine="567"/>
        <w:jc w:val="both"/>
        <w:rPr>
          <w:color w:val="000000"/>
          <w:sz w:val="24"/>
          <w:szCs w:val="24"/>
          <w:lang w:val="lt-LT"/>
        </w:rPr>
      </w:pPr>
      <w:r w:rsidRPr="00EC72DD">
        <w:rPr>
          <w:color w:val="000000"/>
          <w:sz w:val="24"/>
          <w:szCs w:val="24"/>
          <w:lang w:val="lt-LT"/>
        </w:rPr>
        <w:t>„</w:t>
      </w:r>
      <w:r w:rsidR="00150C3C" w:rsidRPr="00EC72DD">
        <w:rPr>
          <w:color w:val="000000"/>
          <w:sz w:val="24"/>
          <w:szCs w:val="24"/>
          <w:lang w:val="lt-LT"/>
        </w:rPr>
        <w:t xml:space="preserve">1.1. </w:t>
      </w:r>
      <w:r w:rsidRPr="00EC72DD">
        <w:rPr>
          <w:sz w:val="24"/>
          <w:szCs w:val="24"/>
          <w:lang w:val="lt-LT"/>
        </w:rPr>
        <w:t xml:space="preserve">viešajai įstaigai Rokiškio pirminės asmens sveikatos priežiūros centrui, įstaigos kodas 173223934, esančiam Juodupės g. 1A, LT-42106 Rokiškyje, turtą (1 ir 2 priedai), bendra turto įsigijimo vertė 2020 m. </w:t>
      </w:r>
      <w:r w:rsidRPr="00EC72DD">
        <w:rPr>
          <w:color w:val="000000" w:themeColor="text1"/>
          <w:sz w:val="24"/>
          <w:szCs w:val="24"/>
          <w:lang w:val="lt-LT"/>
        </w:rPr>
        <w:t xml:space="preserve">rugsėjo 30 d. – </w:t>
      </w:r>
      <w:r w:rsidR="00A51F1C" w:rsidRPr="00EC72DD">
        <w:rPr>
          <w:color w:val="000000" w:themeColor="text1"/>
          <w:sz w:val="24"/>
          <w:szCs w:val="24"/>
          <w:lang w:val="lt-LT"/>
        </w:rPr>
        <w:t>1189851,53</w:t>
      </w:r>
      <w:r w:rsidR="00EF79B0" w:rsidRPr="00EC72DD">
        <w:rPr>
          <w:color w:val="000000" w:themeColor="text1"/>
          <w:sz w:val="24"/>
          <w:szCs w:val="24"/>
          <w:lang w:val="lt-LT"/>
        </w:rPr>
        <w:t xml:space="preserve"> </w:t>
      </w:r>
      <w:r w:rsidRPr="00EC72DD">
        <w:rPr>
          <w:color w:val="000000" w:themeColor="text1"/>
          <w:sz w:val="24"/>
          <w:szCs w:val="24"/>
          <w:lang w:val="lt-LT"/>
        </w:rPr>
        <w:t xml:space="preserve">Eur, bendra  turto likutinė vertė 2020 m. rugsėjo 30 d. – </w:t>
      </w:r>
      <w:r w:rsidR="00F73294" w:rsidRPr="00EC72DD">
        <w:rPr>
          <w:color w:val="000000" w:themeColor="text1"/>
          <w:sz w:val="24"/>
          <w:szCs w:val="24"/>
          <w:lang w:val="lt-LT"/>
        </w:rPr>
        <w:t xml:space="preserve">605169,04 </w:t>
      </w:r>
      <w:r w:rsidRPr="00EC72DD">
        <w:rPr>
          <w:color w:val="000000" w:themeColor="text1"/>
          <w:sz w:val="24"/>
          <w:szCs w:val="24"/>
          <w:lang w:val="lt-LT"/>
        </w:rPr>
        <w:t>Eur, įstaigos nuostatuose nurodytai veiklai vykdyti“</w:t>
      </w:r>
      <w:r w:rsidR="00150C3C" w:rsidRPr="00EC72DD">
        <w:rPr>
          <w:color w:val="000000" w:themeColor="text1"/>
          <w:sz w:val="24"/>
          <w:szCs w:val="24"/>
          <w:lang w:val="lt-LT"/>
        </w:rPr>
        <w:t>;</w:t>
      </w:r>
    </w:p>
    <w:p w14:paraId="656D3E40" w14:textId="4A73C9CD" w:rsidR="002733D3" w:rsidRPr="00EC72DD" w:rsidRDefault="007D401B" w:rsidP="002733D3">
      <w:pPr>
        <w:pStyle w:val="Sraopastraipa"/>
        <w:numPr>
          <w:ilvl w:val="1"/>
          <w:numId w:val="13"/>
        </w:numPr>
        <w:tabs>
          <w:tab w:val="left" w:pos="1134"/>
        </w:tabs>
        <w:ind w:left="0" w:right="-1" w:firstLine="567"/>
        <w:jc w:val="both"/>
        <w:rPr>
          <w:color w:val="000000"/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p</w:t>
      </w:r>
      <w:r w:rsidR="00A51F1C" w:rsidRPr="00EC72DD">
        <w:rPr>
          <w:sz w:val="24"/>
          <w:szCs w:val="24"/>
          <w:lang w:val="lt-LT"/>
        </w:rPr>
        <w:t>ripažinti netekusia galios 2</w:t>
      </w:r>
      <w:r w:rsidR="0054599A" w:rsidRPr="00EC72DD">
        <w:rPr>
          <w:sz w:val="24"/>
          <w:szCs w:val="24"/>
          <w:lang w:val="lt-LT"/>
        </w:rPr>
        <w:t xml:space="preserve"> pried</w:t>
      </w:r>
      <w:r w:rsidR="002C7A23" w:rsidRPr="00EC72DD">
        <w:rPr>
          <w:sz w:val="24"/>
          <w:szCs w:val="24"/>
          <w:lang w:val="lt-LT"/>
        </w:rPr>
        <w:t>o</w:t>
      </w:r>
      <w:r w:rsidR="00A51F1C" w:rsidRPr="00EC72DD">
        <w:rPr>
          <w:sz w:val="24"/>
          <w:szCs w:val="24"/>
          <w:lang w:val="lt-LT"/>
        </w:rPr>
        <w:t xml:space="preserve"> 16 eilutę</w:t>
      </w:r>
      <w:r w:rsidR="002733D3" w:rsidRPr="00EC72DD">
        <w:rPr>
          <w:sz w:val="24"/>
          <w:szCs w:val="24"/>
          <w:lang w:val="lt-LT"/>
        </w:rPr>
        <w:t>;</w:t>
      </w:r>
    </w:p>
    <w:p w14:paraId="16D492DB" w14:textId="3BC12F77" w:rsidR="008F682D" w:rsidRPr="00EC72DD" w:rsidRDefault="002733D3" w:rsidP="002733D3">
      <w:pPr>
        <w:pStyle w:val="Sraopastraipa"/>
        <w:numPr>
          <w:ilvl w:val="1"/>
          <w:numId w:val="13"/>
        </w:numPr>
        <w:tabs>
          <w:tab w:val="left" w:pos="993"/>
        </w:tabs>
        <w:ind w:right="-1" w:hanging="503"/>
        <w:jc w:val="both"/>
        <w:rPr>
          <w:color w:val="000000"/>
          <w:sz w:val="24"/>
          <w:szCs w:val="24"/>
          <w:lang w:val="lt-LT"/>
        </w:rPr>
      </w:pPr>
      <w:r w:rsidRPr="00EC72DD">
        <w:rPr>
          <w:color w:val="000000"/>
          <w:sz w:val="24"/>
          <w:szCs w:val="24"/>
          <w:lang w:val="lt-LT"/>
        </w:rPr>
        <w:t xml:space="preserve">   2 priedo </w:t>
      </w:r>
      <w:r w:rsidR="00361CF4" w:rsidRPr="00EC72DD">
        <w:rPr>
          <w:color w:val="000000"/>
          <w:sz w:val="24"/>
          <w:szCs w:val="24"/>
          <w:lang w:val="lt-LT"/>
        </w:rPr>
        <w:t>„Iš viso“ eilutę ir išdėstyti ją taip:</w:t>
      </w:r>
    </w:p>
    <w:p w14:paraId="4CDFCE01" w14:textId="6A2DD5E8" w:rsidR="002733D3" w:rsidRPr="00EC72DD" w:rsidRDefault="002733D3" w:rsidP="002733D3">
      <w:pPr>
        <w:pStyle w:val="Sraopastraipa"/>
        <w:tabs>
          <w:tab w:val="left" w:pos="1134"/>
        </w:tabs>
        <w:ind w:left="567" w:right="-115"/>
        <w:jc w:val="both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fldChar w:fldCharType="begin"/>
      </w:r>
      <w:r w:rsidRPr="00EC72DD">
        <w:rPr>
          <w:sz w:val="24"/>
          <w:szCs w:val="24"/>
          <w:lang w:val="lt-LT"/>
        </w:rPr>
        <w:instrText xml:space="preserve"> LINK Excel.Sheet.12 "http://dlxvm/DocLogix/Attachments/Current/RRSA dokumentų sritis (12533)/1.16 (1328315)/1.16-276/TS-273  1-5 Priedai.xlsx" "2 priedas!R53" \a \f 4 \h </w:instrText>
      </w:r>
      <w:r w:rsidR="00747D89" w:rsidRPr="00EC72DD">
        <w:rPr>
          <w:sz w:val="24"/>
          <w:szCs w:val="24"/>
          <w:lang w:val="lt-LT"/>
        </w:rPr>
        <w:instrText xml:space="preserve"> \* MERGEFORMAT </w:instrText>
      </w:r>
      <w:r w:rsidRPr="00EC72DD">
        <w:rPr>
          <w:sz w:val="24"/>
          <w:szCs w:val="24"/>
          <w:lang w:val="lt-LT"/>
        </w:rPr>
        <w:fldChar w:fldCharType="separate"/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340"/>
        <w:gridCol w:w="1145"/>
        <w:gridCol w:w="680"/>
        <w:gridCol w:w="1220"/>
        <w:gridCol w:w="1220"/>
        <w:gridCol w:w="4326"/>
        <w:gridCol w:w="815"/>
      </w:tblGrid>
      <w:tr w:rsidR="007662C0" w:rsidRPr="00EC72DD" w14:paraId="406A6635" w14:textId="5E495ADC" w:rsidTr="007662C0">
        <w:trPr>
          <w:trHeight w:val="2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76EC" w14:textId="77777777" w:rsidR="007662C0" w:rsidRPr="00EC72DD" w:rsidRDefault="007662C0" w:rsidP="002733D3">
            <w:pPr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692528" w14:textId="77777777" w:rsidR="007662C0" w:rsidRPr="00EC72DD" w:rsidRDefault="007662C0" w:rsidP="002733D3">
            <w:pPr>
              <w:jc w:val="center"/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  <w:t>Iš viso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5F41" w14:textId="77777777" w:rsidR="007662C0" w:rsidRPr="00EC72DD" w:rsidRDefault="007662C0" w:rsidP="002733D3">
            <w:pPr>
              <w:jc w:val="right"/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  <w:t>74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ED7F" w14:textId="640F1B2C" w:rsidR="007662C0" w:rsidRPr="00EC72DD" w:rsidRDefault="007662C0" w:rsidP="002733D3">
            <w:pPr>
              <w:jc w:val="right"/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  <w:t>97636,75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F368" w14:textId="77777777" w:rsidR="007662C0" w:rsidRPr="00EC72DD" w:rsidRDefault="007662C0" w:rsidP="002733D3">
            <w:pPr>
              <w:jc w:val="right"/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  <w:t>0,00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EEC78F" w14:textId="77777777" w:rsidR="007662C0" w:rsidRPr="00EC72DD" w:rsidRDefault="007662C0" w:rsidP="002733D3">
            <w:pPr>
              <w:jc w:val="center"/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14:paraId="3F2FA3C1" w14:textId="21AA0A4B" w:rsidR="007662C0" w:rsidRPr="00EC72DD" w:rsidRDefault="007662C0" w:rsidP="00DA45CE">
            <w:pPr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  <w:t>;</w:t>
            </w:r>
          </w:p>
        </w:tc>
      </w:tr>
    </w:tbl>
    <w:p w14:paraId="68307AB1" w14:textId="539E8332" w:rsidR="002733D3" w:rsidRPr="00EC72DD" w:rsidRDefault="002733D3" w:rsidP="002733D3">
      <w:pPr>
        <w:pStyle w:val="Sraopastraipa"/>
        <w:tabs>
          <w:tab w:val="left" w:pos="1134"/>
        </w:tabs>
        <w:ind w:left="567" w:right="-115"/>
        <w:jc w:val="both"/>
        <w:rPr>
          <w:color w:val="000000"/>
          <w:sz w:val="24"/>
          <w:szCs w:val="24"/>
          <w:lang w:val="lt-LT"/>
        </w:rPr>
      </w:pPr>
      <w:r w:rsidRPr="00EC72DD">
        <w:rPr>
          <w:color w:val="000000"/>
          <w:sz w:val="24"/>
          <w:szCs w:val="24"/>
          <w:lang w:val="lt-LT"/>
        </w:rPr>
        <w:fldChar w:fldCharType="end"/>
      </w:r>
    </w:p>
    <w:p w14:paraId="0004F747" w14:textId="1BFD2EA9" w:rsidR="000A27A0" w:rsidRPr="00EC72DD" w:rsidRDefault="00507CB5" w:rsidP="000A27A0">
      <w:pPr>
        <w:pStyle w:val="Sraopastraipa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i</w:t>
      </w:r>
      <w:r w:rsidR="00747D89" w:rsidRPr="00EC72DD">
        <w:rPr>
          <w:sz w:val="24"/>
          <w:szCs w:val="24"/>
          <w:lang w:val="lt-LT"/>
        </w:rPr>
        <w:t xml:space="preserve">š dalies pakeisti </w:t>
      </w:r>
      <w:r w:rsidR="000A27A0" w:rsidRPr="00EC72DD">
        <w:rPr>
          <w:sz w:val="24"/>
          <w:szCs w:val="24"/>
          <w:lang w:val="lt-LT"/>
        </w:rPr>
        <w:t>Rokiškio rajono savivaldybės ilgalaikio kilnojamojo turto patikėjimo sutarties</w:t>
      </w:r>
      <w:r w:rsidR="002733D3" w:rsidRPr="00EC72DD">
        <w:rPr>
          <w:sz w:val="24"/>
          <w:szCs w:val="24"/>
          <w:lang w:val="lt-LT"/>
        </w:rPr>
        <w:t xml:space="preserve"> su viešąja įstaiga Rokiškio pirminės asmens sveikatos priežiūros centru</w:t>
      </w:r>
      <w:r w:rsidR="00007738" w:rsidRPr="00EC72DD">
        <w:rPr>
          <w:sz w:val="24"/>
          <w:szCs w:val="24"/>
          <w:lang w:val="lt-LT"/>
        </w:rPr>
        <w:t>, kuriai pritarta Rokiškio rajono savivaldybės tarybos 2020 m. spalio 30 d. sprendimo Nr. TS-273 „Dėl Rokiškio rajono savivaldybės turto perdavimo laikinai valdyti, naudoti ir disponuoti juo patikėjimo teise sveikatos priežiūros įstaigoms“</w:t>
      </w:r>
      <w:r w:rsidR="00747D89" w:rsidRPr="00EC72DD">
        <w:rPr>
          <w:sz w:val="24"/>
          <w:szCs w:val="24"/>
          <w:lang w:val="lt-LT"/>
        </w:rPr>
        <w:t xml:space="preserve"> 2 punktu</w:t>
      </w:r>
      <w:r w:rsidR="000A27A0" w:rsidRPr="00EC72DD">
        <w:rPr>
          <w:sz w:val="24"/>
          <w:szCs w:val="24"/>
          <w:lang w:val="lt-LT"/>
        </w:rPr>
        <w:t>:</w:t>
      </w:r>
    </w:p>
    <w:p w14:paraId="598EFEF0" w14:textId="1930C221" w:rsidR="000A27A0" w:rsidRPr="00EC72DD" w:rsidRDefault="00F1686C" w:rsidP="00881EF8">
      <w:pPr>
        <w:pStyle w:val="Sraopastraipa"/>
        <w:numPr>
          <w:ilvl w:val="2"/>
          <w:numId w:val="1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1.2</w:t>
      </w:r>
      <w:r w:rsidR="000A27A0" w:rsidRPr="00EC72DD">
        <w:rPr>
          <w:sz w:val="24"/>
          <w:szCs w:val="24"/>
          <w:lang w:val="lt-LT"/>
        </w:rPr>
        <w:t xml:space="preserve"> papunktį ir vietoje „</w:t>
      </w:r>
      <w:r w:rsidR="002733D3" w:rsidRPr="00EC72DD">
        <w:rPr>
          <w:sz w:val="24"/>
          <w:szCs w:val="24"/>
          <w:lang w:val="lt-LT"/>
        </w:rPr>
        <w:t xml:space="preserve">107008,85 </w:t>
      </w:r>
      <w:r w:rsidR="000A27A0" w:rsidRPr="00EC72DD">
        <w:rPr>
          <w:sz w:val="24"/>
          <w:szCs w:val="24"/>
          <w:lang w:val="lt-LT"/>
        </w:rPr>
        <w:t>Eur“ įrašyti „</w:t>
      </w:r>
      <w:r w:rsidR="002733D3" w:rsidRPr="00EC72DD">
        <w:rPr>
          <w:bCs/>
          <w:color w:val="000000"/>
          <w:sz w:val="24"/>
          <w:szCs w:val="24"/>
          <w:lang w:val="lt-LT" w:eastAsia="en-GB"/>
        </w:rPr>
        <w:t>97636,75</w:t>
      </w:r>
      <w:r w:rsidR="002733D3" w:rsidRPr="00EC72DD">
        <w:rPr>
          <w:b/>
          <w:bCs/>
          <w:color w:val="000000"/>
          <w:sz w:val="24"/>
          <w:szCs w:val="24"/>
          <w:lang w:val="lt-LT" w:eastAsia="en-GB"/>
        </w:rPr>
        <w:t xml:space="preserve"> </w:t>
      </w:r>
      <w:r w:rsidR="000A27A0" w:rsidRPr="00EC72DD">
        <w:rPr>
          <w:sz w:val="24"/>
          <w:szCs w:val="24"/>
          <w:lang w:val="lt-LT"/>
        </w:rPr>
        <w:t>Eur“;</w:t>
      </w:r>
    </w:p>
    <w:p w14:paraId="1698E979" w14:textId="206A90DD" w:rsidR="00881EF8" w:rsidRPr="00EC72DD" w:rsidRDefault="007662C0" w:rsidP="00881EF8">
      <w:pPr>
        <w:pStyle w:val="Sraopastraipa"/>
        <w:numPr>
          <w:ilvl w:val="2"/>
          <w:numId w:val="13"/>
        </w:numPr>
        <w:tabs>
          <w:tab w:val="left" w:pos="1134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 xml:space="preserve"> p</w:t>
      </w:r>
      <w:r w:rsidR="002733D3" w:rsidRPr="00EC72DD">
        <w:rPr>
          <w:sz w:val="24"/>
          <w:szCs w:val="24"/>
          <w:lang w:val="lt-LT"/>
        </w:rPr>
        <w:t>ripažinti nete</w:t>
      </w:r>
      <w:r w:rsidR="00881EF8" w:rsidRPr="00EC72DD">
        <w:rPr>
          <w:sz w:val="24"/>
          <w:szCs w:val="24"/>
          <w:lang w:val="lt-LT"/>
        </w:rPr>
        <w:t>kusia galios</w:t>
      </w:r>
      <w:r w:rsidR="002733D3" w:rsidRPr="00EC72DD">
        <w:rPr>
          <w:sz w:val="24"/>
          <w:szCs w:val="24"/>
          <w:lang w:val="lt-LT"/>
        </w:rPr>
        <w:t xml:space="preserve"> priedo 16 eilutę</w:t>
      </w:r>
      <w:r w:rsidR="00881EF8" w:rsidRPr="00EC72DD">
        <w:rPr>
          <w:sz w:val="24"/>
          <w:szCs w:val="24"/>
          <w:lang w:val="lt-LT"/>
        </w:rPr>
        <w:t>;</w:t>
      </w:r>
    </w:p>
    <w:p w14:paraId="5A642BC8" w14:textId="59C15123" w:rsidR="00881EF8" w:rsidRPr="00EC72DD" w:rsidRDefault="002733D3" w:rsidP="00881EF8">
      <w:pPr>
        <w:pStyle w:val="Sraopastraipa"/>
        <w:numPr>
          <w:ilvl w:val="2"/>
          <w:numId w:val="13"/>
        </w:numPr>
        <w:tabs>
          <w:tab w:val="left" w:pos="1134"/>
        </w:tabs>
        <w:ind w:left="0" w:right="-1" w:firstLine="567"/>
        <w:jc w:val="both"/>
        <w:rPr>
          <w:color w:val="000000"/>
          <w:sz w:val="24"/>
          <w:szCs w:val="24"/>
          <w:lang w:val="lt-LT"/>
        </w:rPr>
      </w:pPr>
      <w:r w:rsidRPr="00EC72DD">
        <w:rPr>
          <w:color w:val="000000"/>
          <w:sz w:val="24"/>
          <w:szCs w:val="24"/>
          <w:lang w:val="lt-LT"/>
        </w:rPr>
        <w:t xml:space="preserve"> </w:t>
      </w:r>
      <w:r w:rsidR="007662C0" w:rsidRPr="00EC72DD">
        <w:rPr>
          <w:color w:val="000000"/>
          <w:sz w:val="24"/>
          <w:szCs w:val="24"/>
          <w:lang w:val="lt-LT"/>
        </w:rPr>
        <w:t>p</w:t>
      </w:r>
      <w:r w:rsidR="00881EF8" w:rsidRPr="00EC72DD">
        <w:rPr>
          <w:color w:val="000000"/>
          <w:sz w:val="24"/>
          <w:szCs w:val="24"/>
          <w:lang w:val="lt-LT"/>
        </w:rPr>
        <w:t>riedo „Iš viso“ eilutę ir išdėstyti ją taip:</w:t>
      </w:r>
    </w:p>
    <w:p w14:paraId="4FF0807B" w14:textId="7B741239" w:rsidR="00881EF8" w:rsidRPr="00EC72DD" w:rsidRDefault="00881EF8" w:rsidP="00881EF8">
      <w:pPr>
        <w:pStyle w:val="Sraopastraipa"/>
        <w:tabs>
          <w:tab w:val="left" w:pos="1134"/>
        </w:tabs>
        <w:ind w:left="567" w:right="-115"/>
        <w:jc w:val="both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fldChar w:fldCharType="begin"/>
      </w:r>
      <w:r w:rsidRPr="00EC72DD">
        <w:rPr>
          <w:sz w:val="24"/>
          <w:szCs w:val="24"/>
          <w:lang w:val="lt-LT"/>
        </w:rPr>
        <w:instrText xml:space="preserve"> LINK Excel.Sheet.12 "http://dlxvm/DocLogix/Attachments/Current/RRSA dokumentų sritis (12533)/1.16 (1328315)/1.16-276/TS-273  1-5 Priedai.xlsx" "2 priedas!R53" \a \f 4 \h </w:instrText>
      </w:r>
      <w:r w:rsidR="00747D89" w:rsidRPr="00EC72DD">
        <w:rPr>
          <w:sz w:val="24"/>
          <w:szCs w:val="24"/>
          <w:lang w:val="lt-LT"/>
        </w:rPr>
        <w:instrText xml:space="preserve"> \* MERGEFORMAT </w:instrText>
      </w:r>
      <w:r w:rsidRPr="00EC72DD">
        <w:rPr>
          <w:sz w:val="24"/>
          <w:szCs w:val="24"/>
          <w:lang w:val="lt-LT"/>
        </w:rPr>
        <w:fldChar w:fldCharType="separate"/>
      </w:r>
    </w:p>
    <w:tbl>
      <w:tblPr>
        <w:tblW w:w="9746" w:type="dxa"/>
        <w:jc w:val="center"/>
        <w:tblLook w:val="04A0" w:firstRow="1" w:lastRow="0" w:firstColumn="1" w:lastColumn="0" w:noHBand="0" w:noVBand="1"/>
      </w:tblPr>
      <w:tblGrid>
        <w:gridCol w:w="340"/>
        <w:gridCol w:w="1145"/>
        <w:gridCol w:w="680"/>
        <w:gridCol w:w="1220"/>
        <w:gridCol w:w="1220"/>
        <w:gridCol w:w="3825"/>
        <w:gridCol w:w="1316"/>
      </w:tblGrid>
      <w:tr w:rsidR="007662C0" w:rsidRPr="00EC72DD" w14:paraId="566EC672" w14:textId="4D049493" w:rsidTr="007662C0">
        <w:trPr>
          <w:trHeight w:val="26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CCF1" w14:textId="77777777" w:rsidR="007662C0" w:rsidRPr="00EC72DD" w:rsidRDefault="007662C0" w:rsidP="003621A1">
            <w:pPr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2C26B8" w14:textId="77777777" w:rsidR="007662C0" w:rsidRPr="00EC72DD" w:rsidRDefault="007662C0" w:rsidP="003621A1">
            <w:pPr>
              <w:jc w:val="center"/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  <w:t>Iš viso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653A2" w14:textId="77777777" w:rsidR="007662C0" w:rsidRPr="00EC72DD" w:rsidRDefault="007662C0" w:rsidP="003621A1">
            <w:pPr>
              <w:jc w:val="right"/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  <w:t>74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522F" w14:textId="77777777" w:rsidR="007662C0" w:rsidRPr="00EC72DD" w:rsidRDefault="007662C0" w:rsidP="003621A1">
            <w:pPr>
              <w:jc w:val="right"/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  <w:t>97636,75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90DD" w14:textId="77777777" w:rsidR="007662C0" w:rsidRPr="00EC72DD" w:rsidRDefault="007662C0" w:rsidP="003621A1">
            <w:pPr>
              <w:jc w:val="right"/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  <w:t>0,00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B66C8A" w14:textId="77777777" w:rsidR="007662C0" w:rsidRPr="00EC72DD" w:rsidRDefault="007662C0" w:rsidP="003621A1">
            <w:pPr>
              <w:jc w:val="center"/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</w:tcBorders>
          </w:tcPr>
          <w:p w14:paraId="43C4A7F0" w14:textId="5AF22D1C" w:rsidR="007662C0" w:rsidRPr="00EC72DD" w:rsidRDefault="007662C0" w:rsidP="00DA45CE">
            <w:pPr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</w:tr>
    </w:tbl>
    <w:p w14:paraId="33F2848A" w14:textId="48BFEE59" w:rsidR="00736D77" w:rsidRPr="00EC72DD" w:rsidRDefault="00881EF8" w:rsidP="00881EF8">
      <w:pPr>
        <w:ind w:left="567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 xml:space="preserve"> </w:t>
      </w:r>
      <w:r w:rsidRPr="00EC72DD">
        <w:rPr>
          <w:sz w:val="24"/>
          <w:szCs w:val="24"/>
          <w:lang w:val="lt-LT"/>
        </w:rPr>
        <w:fldChar w:fldCharType="end"/>
      </w:r>
    </w:p>
    <w:p w14:paraId="0EEB3A61" w14:textId="0C056DD5" w:rsidR="00881EF8" w:rsidRPr="00EC72DD" w:rsidRDefault="00747D89" w:rsidP="00883034">
      <w:pPr>
        <w:pStyle w:val="Sraopastraip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EC72DD">
        <w:rPr>
          <w:spacing w:val="60"/>
          <w:sz w:val="24"/>
          <w:szCs w:val="24"/>
          <w:lang w:val="lt-LT"/>
        </w:rPr>
        <w:t>Įgalioti</w:t>
      </w:r>
      <w:r w:rsidRPr="00EC72DD">
        <w:rPr>
          <w:sz w:val="24"/>
          <w:szCs w:val="24"/>
          <w:lang w:val="lt-LT"/>
        </w:rPr>
        <w:t xml:space="preserve"> Rokiškio rajono savivaldybės administracijos direktorių</w:t>
      </w:r>
      <w:r w:rsidR="005E66A9" w:rsidRPr="00EC72DD">
        <w:rPr>
          <w:sz w:val="24"/>
          <w:szCs w:val="24"/>
          <w:lang w:val="lt-LT"/>
        </w:rPr>
        <w:t xml:space="preserve">, </w:t>
      </w:r>
      <w:r w:rsidRPr="00EC72DD">
        <w:rPr>
          <w:sz w:val="24"/>
          <w:szCs w:val="24"/>
          <w:lang w:val="lt-LT"/>
        </w:rPr>
        <w:t xml:space="preserve">pasirašyti papildomą susitarimą </w:t>
      </w:r>
      <w:r w:rsidR="00883034" w:rsidRPr="00EC72DD">
        <w:rPr>
          <w:sz w:val="24"/>
          <w:szCs w:val="24"/>
          <w:lang w:val="lt-LT"/>
        </w:rPr>
        <w:t>prie</w:t>
      </w:r>
      <w:r w:rsidR="00276649" w:rsidRPr="00EC72DD">
        <w:rPr>
          <w:sz w:val="24"/>
          <w:szCs w:val="24"/>
          <w:lang w:val="lt-LT"/>
        </w:rPr>
        <w:t xml:space="preserve"> </w:t>
      </w:r>
      <w:r w:rsidRPr="00EC72DD">
        <w:rPr>
          <w:sz w:val="24"/>
          <w:szCs w:val="24"/>
          <w:lang w:val="lt-LT"/>
        </w:rPr>
        <w:t xml:space="preserve">Rokiškio rajono savivaldybės ilgalaikio kilnojamojo turto patikėjimo </w:t>
      </w:r>
      <w:r w:rsidR="007662C0" w:rsidRPr="00EC72DD">
        <w:rPr>
          <w:sz w:val="24"/>
          <w:szCs w:val="24"/>
          <w:lang w:val="lt-LT"/>
        </w:rPr>
        <w:t xml:space="preserve">2020 m. lapkričio 17 d. </w:t>
      </w:r>
      <w:r w:rsidRPr="00EC72DD">
        <w:rPr>
          <w:sz w:val="24"/>
          <w:szCs w:val="24"/>
          <w:lang w:val="lt-LT"/>
        </w:rPr>
        <w:t>sutarties</w:t>
      </w:r>
      <w:r w:rsidR="00276649" w:rsidRPr="00EC72DD">
        <w:rPr>
          <w:sz w:val="24"/>
          <w:szCs w:val="24"/>
          <w:lang w:val="lt-LT"/>
        </w:rPr>
        <w:t xml:space="preserve"> Nr. DS-666</w:t>
      </w:r>
      <w:r w:rsidRPr="00EC72DD">
        <w:rPr>
          <w:sz w:val="24"/>
          <w:szCs w:val="24"/>
          <w:lang w:val="lt-LT"/>
        </w:rPr>
        <w:t xml:space="preserve"> su viešąja įstaiga Rokiškio pirminės asmens sveikatos priežiūros centru</w:t>
      </w:r>
      <w:r w:rsidR="007662C0" w:rsidRPr="00EC72DD">
        <w:rPr>
          <w:sz w:val="24"/>
          <w:szCs w:val="24"/>
          <w:lang w:val="lt-LT"/>
        </w:rPr>
        <w:t xml:space="preserve"> </w:t>
      </w:r>
      <w:r w:rsidRPr="00EC72DD">
        <w:rPr>
          <w:sz w:val="24"/>
          <w:szCs w:val="24"/>
          <w:lang w:val="lt-LT"/>
        </w:rPr>
        <w:t>dėl sprendimo 1 punkte nurodytų pakeitimų</w:t>
      </w:r>
      <w:r w:rsidR="001B484B">
        <w:rPr>
          <w:sz w:val="24"/>
          <w:szCs w:val="24"/>
          <w:lang w:val="lt-LT"/>
        </w:rPr>
        <w:t>.</w:t>
      </w:r>
    </w:p>
    <w:p w14:paraId="55A31773" w14:textId="578CE0F6" w:rsidR="00883034" w:rsidRPr="00EC72DD" w:rsidRDefault="00883034" w:rsidP="00883034">
      <w:pPr>
        <w:pStyle w:val="Sraopastraip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EC72DD">
        <w:rPr>
          <w:spacing w:val="60"/>
          <w:sz w:val="24"/>
          <w:szCs w:val="24"/>
          <w:lang w:val="lt-LT"/>
        </w:rPr>
        <w:t>Pripažinti</w:t>
      </w:r>
      <w:r w:rsidRPr="00EC72DD">
        <w:rPr>
          <w:sz w:val="24"/>
          <w:szCs w:val="24"/>
          <w:lang w:val="lt-LT"/>
        </w:rPr>
        <w:t xml:space="preserve"> netekusiu galios Rokiškio rajono savivaldybės tarybos 2020 m. gruodžio 23 d. sprendimo Nr. TS-325 „Dėl Rokiškio rajono savivaldybės tarybos 2020 m. spalio 30 d. sprendimo Nr. TS-273 „Dėl Rokiškio rajono savivaldybės turto perdavimo laikinai valdyti, naudoti ir disponuoti juo patikėjimo teise sveikatos priežiūros įstaigoms“ dalinio pakeitimo“ 1.1 papunktį.</w:t>
      </w:r>
    </w:p>
    <w:p w14:paraId="1E270FF7" w14:textId="77777777" w:rsidR="0054599A" w:rsidRPr="00EC72DD" w:rsidRDefault="0054599A" w:rsidP="00881EF8">
      <w:pPr>
        <w:pStyle w:val="Sraopastraip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EC72DD">
        <w:rPr>
          <w:spacing w:val="60"/>
          <w:sz w:val="24"/>
          <w:szCs w:val="24"/>
          <w:lang w:val="lt-LT"/>
        </w:rPr>
        <w:lastRenderedPageBreak/>
        <w:t>Skelbti</w:t>
      </w:r>
      <w:r w:rsidRPr="00EC72DD">
        <w:rPr>
          <w:sz w:val="24"/>
          <w:szCs w:val="24"/>
          <w:lang w:val="lt-LT"/>
        </w:rPr>
        <w:t xml:space="preserve"> sprendimą savivaldybės interneto svetainėje </w:t>
      </w:r>
      <w:hyperlink r:id="rId9" w:history="1">
        <w:r w:rsidRPr="00EC72DD">
          <w:rPr>
            <w:rStyle w:val="Hipersaitas"/>
            <w:sz w:val="24"/>
            <w:szCs w:val="24"/>
            <w:lang w:val="lt-LT"/>
          </w:rPr>
          <w:t>www.rokiskis.lt</w:t>
        </w:r>
      </w:hyperlink>
      <w:r w:rsidRPr="00EC72DD">
        <w:rPr>
          <w:sz w:val="24"/>
          <w:szCs w:val="24"/>
          <w:lang w:val="lt-LT"/>
        </w:rPr>
        <w:t xml:space="preserve"> ir Teisės aktų registre.</w:t>
      </w:r>
    </w:p>
    <w:p w14:paraId="5B9C2AF4" w14:textId="5E23F7BD" w:rsidR="0054599A" w:rsidRPr="00EC72DD" w:rsidRDefault="0054599A" w:rsidP="000A27A0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Šis sprendimas per vieną mėnesį gali būti skundžiamas Regionų apygardos administracinio teismo Panevėžio rūmams Lietuvos Respublikos administracinių bylų teisenos įstatymo nustatyta tvarka.</w:t>
      </w:r>
    </w:p>
    <w:p w14:paraId="1128C3A3" w14:textId="77777777" w:rsidR="0054599A" w:rsidRPr="00EC72DD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63E5F464" w14:textId="77777777" w:rsidR="0054599A" w:rsidRPr="00EC72DD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07DD98AB" w14:textId="77777777" w:rsidR="0054599A" w:rsidRPr="00EC72DD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5B3680A8" w14:textId="77777777" w:rsidR="0054599A" w:rsidRPr="00EC72DD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54F29122" w14:textId="77777777" w:rsidR="0054599A" w:rsidRPr="00EC72DD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78B6B8F6" w14:textId="77777777" w:rsidR="0054599A" w:rsidRPr="00EC72DD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4599A" w:rsidRPr="00EC72DD" w14:paraId="4E11250D" w14:textId="77777777" w:rsidTr="00414462">
        <w:tc>
          <w:tcPr>
            <w:tcW w:w="4927" w:type="dxa"/>
          </w:tcPr>
          <w:p w14:paraId="14E2BFFD" w14:textId="77777777" w:rsidR="0054599A" w:rsidRPr="00EC72DD" w:rsidRDefault="0054599A" w:rsidP="00414462">
            <w:pPr>
              <w:tabs>
                <w:tab w:val="left" w:pos="993"/>
              </w:tabs>
              <w:ind w:right="-113"/>
              <w:jc w:val="both"/>
              <w:rPr>
                <w:sz w:val="24"/>
                <w:szCs w:val="24"/>
                <w:lang w:val="lt-LT"/>
              </w:rPr>
            </w:pPr>
            <w:r w:rsidRPr="00EC72DD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59EC01E2" w14:textId="77777777" w:rsidR="0054599A" w:rsidRPr="00EC72DD" w:rsidRDefault="0054599A" w:rsidP="00414462">
            <w:pPr>
              <w:tabs>
                <w:tab w:val="left" w:pos="993"/>
              </w:tabs>
              <w:ind w:right="-113"/>
              <w:jc w:val="right"/>
              <w:rPr>
                <w:sz w:val="24"/>
                <w:szCs w:val="24"/>
                <w:lang w:val="lt-LT"/>
              </w:rPr>
            </w:pPr>
            <w:r w:rsidRPr="00EC72DD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02C7376C" w14:textId="77777777" w:rsidR="0054599A" w:rsidRPr="00EC72DD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2FA5D997" w14:textId="77777777" w:rsidR="0054599A" w:rsidRPr="00EC72DD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89947E8" w14:textId="77777777" w:rsidR="0054599A" w:rsidRPr="00EC72DD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6FBACF8" w14:textId="77777777" w:rsidR="0054599A" w:rsidRPr="00EC72DD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0276CAD" w14:textId="77777777" w:rsidR="0054599A" w:rsidRPr="00EC72DD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38106BC" w14:textId="77777777" w:rsidR="0054599A" w:rsidRPr="00EC72DD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7EC24A0" w14:textId="77777777" w:rsidR="0054599A" w:rsidRPr="00EC72DD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945EF29" w14:textId="77777777" w:rsidR="0054599A" w:rsidRPr="00EC72DD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2AF4B3FD" w14:textId="77777777" w:rsidR="0054599A" w:rsidRPr="00EC72DD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8A9BE51" w14:textId="77777777" w:rsidR="0054599A" w:rsidRPr="00EC72DD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2F6CEE3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25694A5" w14:textId="77777777" w:rsidR="00A0584A" w:rsidRDefault="00A0584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E9132C5" w14:textId="77777777" w:rsidR="00A0584A" w:rsidRDefault="00A0584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43556537" w14:textId="77777777" w:rsidR="00A0584A" w:rsidRPr="00EC72DD" w:rsidRDefault="00A0584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16BD3C7" w14:textId="77777777" w:rsidR="0054599A" w:rsidRPr="00EC72DD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20A82FC5" w14:textId="77777777" w:rsidR="0054599A" w:rsidRPr="00EC72DD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6F3D4E10" w14:textId="77777777" w:rsidR="0054599A" w:rsidRPr="00EC72DD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DE8BBAE" w14:textId="77777777" w:rsidR="0054599A" w:rsidRPr="00EC72DD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474C7D3" w14:textId="77777777" w:rsidR="0054599A" w:rsidRPr="00EC72DD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D379C91" w14:textId="77777777" w:rsidR="004F4676" w:rsidRPr="00EC72DD" w:rsidRDefault="004F4676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397E6109" w14:textId="77777777" w:rsidR="004F4676" w:rsidRPr="00EC72DD" w:rsidRDefault="004F4676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405D617F" w14:textId="77777777" w:rsidR="004F4676" w:rsidRPr="00EC72DD" w:rsidRDefault="004F4676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9722D10" w14:textId="77777777" w:rsidR="004F4676" w:rsidRPr="00EC72DD" w:rsidRDefault="004F4676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C37962F" w14:textId="77777777" w:rsidR="004F4676" w:rsidRPr="00EC72DD" w:rsidRDefault="004F4676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69B40C9A" w14:textId="77777777" w:rsidR="004F4676" w:rsidRPr="00EC72DD" w:rsidRDefault="004F4676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F229351" w14:textId="77777777" w:rsidR="0054599A" w:rsidRPr="00EC72DD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3C7A3D9A" w14:textId="77777777" w:rsidR="0054599A" w:rsidRPr="00EC72DD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592BD89" w14:textId="66CE45BF" w:rsidR="0054599A" w:rsidRPr="00EC72DD" w:rsidRDefault="00747D89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Violeta Bieliūnaitė-Vanagienė</w:t>
      </w:r>
      <w:r w:rsidR="0054599A" w:rsidRPr="00EC72DD">
        <w:rPr>
          <w:sz w:val="24"/>
          <w:szCs w:val="24"/>
          <w:lang w:val="lt-LT"/>
        </w:rPr>
        <w:br w:type="page"/>
      </w:r>
    </w:p>
    <w:p w14:paraId="580674C8" w14:textId="77777777" w:rsidR="00830322" w:rsidRPr="00EC72DD" w:rsidRDefault="00830322" w:rsidP="00830322">
      <w:pPr>
        <w:ind w:right="-115"/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EC72DD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EC72DD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580674CA" w14:textId="069BD061" w:rsidR="00830322" w:rsidRPr="00EC72DD" w:rsidRDefault="00FE6063" w:rsidP="0004751B">
      <w:pPr>
        <w:ind w:right="-115"/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</w:t>
      </w:r>
      <w:r w:rsidRPr="00EC72DD">
        <w:rPr>
          <w:b/>
          <w:sz w:val="24"/>
          <w:szCs w:val="24"/>
          <w:lang w:val="lt-LT"/>
        </w:rPr>
        <w:t xml:space="preserve"> </w:t>
      </w:r>
      <w:r w:rsidR="00830322" w:rsidRPr="00EC72DD">
        <w:rPr>
          <w:b/>
          <w:sz w:val="24"/>
          <w:szCs w:val="24"/>
          <w:lang w:val="lt-LT"/>
        </w:rPr>
        <w:t>„</w:t>
      </w:r>
      <w:r w:rsidR="002E6D5E" w:rsidRPr="00EC72DD">
        <w:rPr>
          <w:b/>
          <w:sz w:val="24"/>
          <w:szCs w:val="24"/>
          <w:lang w:val="lt-LT"/>
        </w:rPr>
        <w:t xml:space="preserve">DĖL ROKIŠKIO RAJONO SAVIVALDYBĖS TARYBOS 2020 M. SPALIO 30 D. SPRENDIMO NR. TS-273 „DĖL </w:t>
      </w:r>
      <w:r w:rsidR="002E6D5E" w:rsidRPr="00EC72DD">
        <w:rPr>
          <w:b/>
          <w:bCs/>
          <w:sz w:val="24"/>
          <w:szCs w:val="24"/>
          <w:lang w:val="lt-LT"/>
        </w:rPr>
        <w:t>ROKIŠKIO RAJONO SAVIVALDYBĖS TURTO PERDAVIMO LAIKINAI VALDYTI,NAUDOTI IR DISPONUOTI JUO PATIKĖJIMO TEISE SVEIKATOS PRIEŽIŪROS ĮSTAIGOMS</w:t>
      </w:r>
      <w:r w:rsidR="002E6D5E" w:rsidRPr="00EC72DD">
        <w:rPr>
          <w:b/>
          <w:sz w:val="24"/>
          <w:szCs w:val="24"/>
          <w:lang w:val="lt-LT"/>
        </w:rPr>
        <w:t>“ DALINIO PAKEITIMO</w:t>
      </w:r>
      <w:r w:rsidR="00830322" w:rsidRPr="00EC72DD">
        <w:rPr>
          <w:b/>
          <w:sz w:val="24"/>
          <w:szCs w:val="24"/>
          <w:lang w:val="lt-LT"/>
        </w:rPr>
        <w:t>“ AIŠKINAMASIS RAŠTAS</w:t>
      </w:r>
    </w:p>
    <w:p w14:paraId="580674CB" w14:textId="77777777" w:rsidR="00830322" w:rsidRPr="00EC72DD" w:rsidRDefault="00830322" w:rsidP="00830322">
      <w:pPr>
        <w:ind w:firstLine="720"/>
        <w:jc w:val="center"/>
        <w:rPr>
          <w:sz w:val="24"/>
          <w:szCs w:val="24"/>
          <w:lang w:val="lt-LT"/>
        </w:rPr>
      </w:pPr>
    </w:p>
    <w:p w14:paraId="580674CC" w14:textId="0DF0B35E" w:rsidR="00830322" w:rsidRPr="00EC72DD" w:rsidRDefault="00830322" w:rsidP="00535779">
      <w:pPr>
        <w:jc w:val="center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202</w:t>
      </w:r>
      <w:r w:rsidR="00883034" w:rsidRPr="00EC72DD">
        <w:rPr>
          <w:sz w:val="24"/>
          <w:szCs w:val="24"/>
          <w:lang w:val="lt-LT"/>
        </w:rPr>
        <w:t>1</w:t>
      </w:r>
      <w:r w:rsidR="004A553E" w:rsidRPr="00EC72DD">
        <w:rPr>
          <w:sz w:val="24"/>
          <w:szCs w:val="24"/>
          <w:lang w:val="lt-LT"/>
        </w:rPr>
        <w:t xml:space="preserve"> m. </w:t>
      </w:r>
      <w:r w:rsidR="00883034" w:rsidRPr="00EC72DD">
        <w:rPr>
          <w:sz w:val="24"/>
          <w:szCs w:val="24"/>
          <w:lang w:val="lt-LT"/>
        </w:rPr>
        <w:t>liepos 5</w:t>
      </w:r>
      <w:r w:rsidR="004A553E" w:rsidRPr="00EC72DD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EC72DD" w:rsidRDefault="00830322" w:rsidP="00535779">
      <w:pPr>
        <w:jc w:val="center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Rokiškis</w:t>
      </w:r>
    </w:p>
    <w:p w14:paraId="580674CE" w14:textId="77777777" w:rsidR="00830322" w:rsidRPr="00EC72DD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580674CF" w14:textId="45741A0D" w:rsidR="00830322" w:rsidRPr="00EC72DD" w:rsidRDefault="00FE6063" w:rsidP="00DC29D7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Pr="006E3D5D">
        <w:rPr>
          <w:b/>
          <w:sz w:val="24"/>
          <w:szCs w:val="24"/>
          <w:lang w:val="lt-LT"/>
        </w:rPr>
        <w:t>prendimo projekto tikslai ir uždaviniai</w:t>
      </w:r>
      <w:r w:rsidR="00830322" w:rsidRPr="00EC72DD">
        <w:rPr>
          <w:b/>
          <w:sz w:val="24"/>
          <w:szCs w:val="24"/>
          <w:lang w:val="lt-LT"/>
        </w:rPr>
        <w:t xml:space="preserve">. </w:t>
      </w:r>
    </w:p>
    <w:p w14:paraId="0662B33C" w14:textId="5D7C74EE" w:rsidR="002E3E4D" w:rsidRPr="00EC72DD" w:rsidRDefault="002E3E4D" w:rsidP="00DC29D7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b/>
          <w:bCs/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Iš dalies pakeisti Rokiškio rajono savivaldybės tarybos</w:t>
      </w:r>
      <w:r w:rsidR="00862E82" w:rsidRPr="00EC72DD">
        <w:rPr>
          <w:sz w:val="24"/>
          <w:szCs w:val="24"/>
          <w:lang w:val="lt-LT"/>
        </w:rPr>
        <w:t xml:space="preserve"> (toliau </w:t>
      </w:r>
      <w:r w:rsidR="001E4727" w:rsidRPr="00EC72DD">
        <w:rPr>
          <w:sz w:val="24"/>
          <w:szCs w:val="24"/>
          <w:lang w:val="lt-LT"/>
        </w:rPr>
        <w:t xml:space="preserve">– </w:t>
      </w:r>
      <w:r w:rsidR="00862E82" w:rsidRPr="00EC72DD">
        <w:rPr>
          <w:sz w:val="24"/>
          <w:szCs w:val="24"/>
          <w:lang w:val="lt-LT"/>
        </w:rPr>
        <w:t>Taryba)</w:t>
      </w:r>
      <w:r w:rsidRPr="00EC72DD">
        <w:rPr>
          <w:sz w:val="24"/>
          <w:szCs w:val="24"/>
          <w:lang w:val="lt-LT"/>
        </w:rPr>
        <w:t xml:space="preserve"> 2020 m. </w:t>
      </w:r>
      <w:r w:rsidR="00D614EF" w:rsidRPr="00EC72DD">
        <w:rPr>
          <w:sz w:val="24"/>
          <w:szCs w:val="24"/>
          <w:lang w:val="lt-LT"/>
        </w:rPr>
        <w:t>spalio 30</w:t>
      </w:r>
      <w:r w:rsidRPr="00EC72DD">
        <w:rPr>
          <w:sz w:val="24"/>
          <w:szCs w:val="24"/>
          <w:lang w:val="lt-LT"/>
        </w:rPr>
        <w:t xml:space="preserve"> d. sprendim</w:t>
      </w:r>
      <w:r w:rsidR="002E6D5E" w:rsidRPr="00EC72DD">
        <w:rPr>
          <w:sz w:val="24"/>
          <w:szCs w:val="24"/>
          <w:lang w:val="lt-LT"/>
        </w:rPr>
        <w:t>ą</w:t>
      </w:r>
      <w:r w:rsidRPr="00EC72DD">
        <w:rPr>
          <w:sz w:val="24"/>
          <w:szCs w:val="24"/>
          <w:lang w:val="lt-LT"/>
        </w:rPr>
        <w:t xml:space="preserve"> Nr. TS-2</w:t>
      </w:r>
      <w:r w:rsidR="00862E82" w:rsidRPr="00EC72DD">
        <w:rPr>
          <w:sz w:val="24"/>
          <w:szCs w:val="24"/>
          <w:lang w:val="lt-LT"/>
        </w:rPr>
        <w:t>73</w:t>
      </w:r>
      <w:r w:rsidRPr="00EC72DD">
        <w:rPr>
          <w:sz w:val="24"/>
          <w:szCs w:val="24"/>
          <w:lang w:val="lt-LT"/>
        </w:rPr>
        <w:t xml:space="preserve"> „</w:t>
      </w:r>
      <w:r w:rsidR="00862E82" w:rsidRPr="00EC72DD">
        <w:rPr>
          <w:sz w:val="24"/>
          <w:szCs w:val="24"/>
          <w:lang w:val="lt-LT"/>
        </w:rPr>
        <w:t>Dėl Rokiškio rajono savivaldybės turto perdavimo laikinai valdyti, naudoti ir disponuoti juo patikėjimo teise sveikatos priežiūros įstaigoms</w:t>
      </w:r>
      <w:r w:rsidR="001C4A39" w:rsidRPr="00EC72DD">
        <w:rPr>
          <w:sz w:val="24"/>
          <w:szCs w:val="24"/>
          <w:lang w:val="lt-LT"/>
        </w:rPr>
        <w:t>“</w:t>
      </w:r>
      <w:r w:rsidR="000C21A2" w:rsidRPr="00EC72DD">
        <w:rPr>
          <w:sz w:val="24"/>
          <w:szCs w:val="24"/>
          <w:lang w:val="lt-LT"/>
        </w:rPr>
        <w:t>.</w:t>
      </w:r>
    </w:p>
    <w:p w14:paraId="580674D1" w14:textId="21960850" w:rsidR="00830322" w:rsidRPr="00EC72DD" w:rsidRDefault="00FE6063" w:rsidP="00DC29D7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830322" w:rsidRPr="00EC72DD">
        <w:rPr>
          <w:b/>
          <w:bCs/>
          <w:sz w:val="24"/>
          <w:szCs w:val="24"/>
          <w:lang w:val="lt-LT"/>
        </w:rPr>
        <w:t>.</w:t>
      </w:r>
      <w:r w:rsidR="00830322" w:rsidRPr="00EC72DD">
        <w:rPr>
          <w:sz w:val="24"/>
          <w:szCs w:val="24"/>
          <w:lang w:val="lt-LT"/>
        </w:rPr>
        <w:t xml:space="preserve"> </w:t>
      </w:r>
    </w:p>
    <w:p w14:paraId="28013B58" w14:textId="2E09F379" w:rsidR="002E3E4D" w:rsidRPr="00EC72DD" w:rsidRDefault="002E3E4D" w:rsidP="00DC29D7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b/>
          <w:bCs/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Lietuvos Respublikos vietos savivaldos įstatymo 18 straipsnio 1 dalis.</w:t>
      </w:r>
      <w:r w:rsidRPr="00EC72DD">
        <w:rPr>
          <w:b/>
          <w:bCs/>
          <w:sz w:val="24"/>
          <w:szCs w:val="24"/>
          <w:lang w:val="lt-LT"/>
        </w:rPr>
        <w:t xml:space="preserve"> </w:t>
      </w:r>
    </w:p>
    <w:p w14:paraId="2A0C0549" w14:textId="77777777" w:rsidR="006D41C0" w:rsidRPr="00EC72DD" w:rsidRDefault="00830322" w:rsidP="00DC29D7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C72DD">
        <w:rPr>
          <w:b/>
          <w:bCs/>
          <w:sz w:val="24"/>
          <w:szCs w:val="24"/>
          <w:lang w:val="lt-LT"/>
        </w:rPr>
        <w:t>Sprendimo projekto esmė.</w:t>
      </w:r>
      <w:r w:rsidRPr="00EC72DD">
        <w:rPr>
          <w:sz w:val="24"/>
          <w:szCs w:val="24"/>
          <w:lang w:val="lt-LT"/>
        </w:rPr>
        <w:t xml:space="preserve"> </w:t>
      </w:r>
    </w:p>
    <w:p w14:paraId="7D1B58B7" w14:textId="66F1A961" w:rsidR="00883034" w:rsidRPr="00EC72DD" w:rsidRDefault="00883034" w:rsidP="00DC29D7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Viešoji įstaiga Rokiškio pirminės asmens sveikatos priežiūros centras 2021 m. gegužės 26 d. raštu Nr. SBD-(4.41)-130 „Dėl patikėjimo teise gauto turto grąžinimo</w:t>
      </w:r>
      <w:r w:rsidR="007A1E5F">
        <w:rPr>
          <w:sz w:val="24"/>
          <w:szCs w:val="24"/>
          <w:lang w:val="lt-LT"/>
        </w:rPr>
        <w:t xml:space="preserve"> </w:t>
      </w:r>
      <w:r w:rsidRPr="00EC72DD">
        <w:rPr>
          <w:sz w:val="24"/>
          <w:szCs w:val="24"/>
          <w:lang w:val="lt-LT"/>
        </w:rPr>
        <w:t>/</w:t>
      </w:r>
      <w:r w:rsidR="007A1E5F">
        <w:rPr>
          <w:sz w:val="24"/>
          <w:szCs w:val="24"/>
          <w:lang w:val="lt-LT"/>
        </w:rPr>
        <w:t xml:space="preserve"> </w:t>
      </w:r>
      <w:r w:rsidRPr="00EC72DD">
        <w:rPr>
          <w:sz w:val="24"/>
          <w:szCs w:val="24"/>
          <w:lang w:val="lt-LT"/>
        </w:rPr>
        <w:t xml:space="preserve">nurašymo ir likvidavimo“ pateikė nereikalingo arba netinkamo (negalimo) naudoti turto apžiūros pažymą dėl </w:t>
      </w:r>
      <w:r w:rsidR="00276649" w:rsidRPr="00EC72DD">
        <w:rPr>
          <w:sz w:val="24"/>
          <w:szCs w:val="24"/>
          <w:lang w:val="lt-LT"/>
        </w:rPr>
        <w:t xml:space="preserve">Rokiškio rajono savivaldybės tarybos 2020 m. spalio 30 d. sprendimu Nr. TS-273 „Dėl Rokiškio rajono savivaldybės turto perdavimo laikinai valdyti, naudoti ir disponuoti juo patikėjimo teise sveikatos priežiūros įstaigoms“ (toliau - Sprendimas) perduoto ilgalaikio turto – stomatologinės įrangos </w:t>
      </w:r>
      <w:r w:rsidR="007A1E5F">
        <w:rPr>
          <w:sz w:val="24"/>
          <w:szCs w:val="24"/>
          <w:lang w:val="lt-LT"/>
        </w:rPr>
        <w:t>,,</w:t>
      </w:r>
      <w:proofErr w:type="spellStart"/>
      <w:r w:rsidR="00276649" w:rsidRPr="00EC72DD">
        <w:rPr>
          <w:sz w:val="24"/>
          <w:szCs w:val="24"/>
          <w:lang w:val="lt-LT"/>
        </w:rPr>
        <w:t>Sirona</w:t>
      </w:r>
      <w:proofErr w:type="spellEnd"/>
      <w:r w:rsidR="00276649" w:rsidRPr="00EC72DD">
        <w:rPr>
          <w:sz w:val="24"/>
          <w:szCs w:val="24"/>
          <w:lang w:val="lt-LT"/>
        </w:rPr>
        <w:t xml:space="preserve"> C8</w:t>
      </w:r>
      <w:r w:rsidR="007A1E5F">
        <w:rPr>
          <w:sz w:val="24"/>
          <w:szCs w:val="24"/>
          <w:lang w:val="lt-LT"/>
        </w:rPr>
        <w:t>“</w:t>
      </w:r>
      <w:r w:rsidR="00276649" w:rsidRPr="00EC72DD">
        <w:rPr>
          <w:sz w:val="24"/>
          <w:szCs w:val="24"/>
          <w:lang w:val="lt-LT"/>
        </w:rPr>
        <w:t xml:space="preserve"> (įsigijimo data 2001-12-01, įsigijimo vertė </w:t>
      </w:r>
      <w:r w:rsidR="007A1E5F" w:rsidRPr="001B484B">
        <w:rPr>
          <w:color w:val="000000" w:themeColor="text1"/>
          <w:sz w:val="24"/>
          <w:szCs w:val="24"/>
          <w:lang w:val="lt-LT"/>
        </w:rPr>
        <w:t xml:space="preserve">– </w:t>
      </w:r>
      <w:r w:rsidR="00276649" w:rsidRPr="00EC72DD">
        <w:rPr>
          <w:sz w:val="24"/>
          <w:szCs w:val="24"/>
          <w:lang w:val="lt-LT"/>
        </w:rPr>
        <w:t xml:space="preserve">9372,10 </w:t>
      </w:r>
      <w:r w:rsidR="007A1E5F">
        <w:rPr>
          <w:sz w:val="24"/>
          <w:szCs w:val="24"/>
          <w:lang w:val="lt-LT"/>
        </w:rPr>
        <w:t>E</w:t>
      </w:r>
      <w:r w:rsidR="00276649" w:rsidRPr="00EC72DD">
        <w:rPr>
          <w:sz w:val="24"/>
          <w:szCs w:val="24"/>
          <w:lang w:val="lt-LT"/>
        </w:rPr>
        <w:t xml:space="preserve">ur, likutinė vertė </w:t>
      </w:r>
      <w:r w:rsidR="007A1E5F" w:rsidRPr="001B484B">
        <w:rPr>
          <w:color w:val="000000" w:themeColor="text1"/>
          <w:sz w:val="24"/>
          <w:szCs w:val="24"/>
          <w:lang w:val="lt-LT"/>
        </w:rPr>
        <w:t xml:space="preserve">– </w:t>
      </w:r>
      <w:r w:rsidR="00276649" w:rsidRPr="00EC72DD">
        <w:rPr>
          <w:sz w:val="24"/>
          <w:szCs w:val="24"/>
          <w:lang w:val="lt-LT"/>
        </w:rPr>
        <w:t>0</w:t>
      </w:r>
      <w:r w:rsidR="007A1E5F">
        <w:rPr>
          <w:sz w:val="24"/>
          <w:szCs w:val="24"/>
          <w:lang w:val="lt-LT"/>
        </w:rPr>
        <w:t xml:space="preserve"> Eur</w:t>
      </w:r>
      <w:r w:rsidR="00276649" w:rsidRPr="00EC72DD">
        <w:rPr>
          <w:sz w:val="24"/>
          <w:szCs w:val="24"/>
          <w:lang w:val="lt-LT"/>
        </w:rPr>
        <w:t>)</w:t>
      </w:r>
      <w:r w:rsidR="007A1E5F">
        <w:rPr>
          <w:sz w:val="24"/>
          <w:szCs w:val="24"/>
          <w:lang w:val="lt-LT"/>
        </w:rPr>
        <w:t>.</w:t>
      </w:r>
    </w:p>
    <w:p w14:paraId="4E5B5448" w14:textId="5E397F42" w:rsidR="00276649" w:rsidRDefault="00276649" w:rsidP="00276649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 xml:space="preserve">Atsižvelgiant </w:t>
      </w:r>
      <w:r w:rsidR="007A1E5F">
        <w:rPr>
          <w:sz w:val="24"/>
          <w:szCs w:val="24"/>
          <w:lang w:val="lt-LT"/>
        </w:rPr>
        <w:t>į tai</w:t>
      </w:r>
      <w:r w:rsidRPr="00EC72DD">
        <w:rPr>
          <w:sz w:val="24"/>
          <w:szCs w:val="24"/>
          <w:lang w:val="lt-LT"/>
        </w:rPr>
        <w:t>, kad minėtas turtas nebenaudojamas įstaigos veiklai</w:t>
      </w:r>
      <w:r w:rsidR="007A1E5F">
        <w:rPr>
          <w:sz w:val="24"/>
          <w:szCs w:val="24"/>
          <w:lang w:val="lt-LT"/>
        </w:rPr>
        <w:t>,</w:t>
      </w:r>
      <w:r w:rsidRPr="00EC72DD">
        <w:rPr>
          <w:sz w:val="24"/>
          <w:szCs w:val="24"/>
          <w:lang w:val="lt-LT"/>
        </w:rPr>
        <w:t xml:space="preserve"> siūloma iš dalies pakeisti sprendimą ir parengti papildomą susitarimą prie 2020 m. lapkričio 17 d. Rokiškio rajono savivaldybės ilgalaikio kilnojamojo turto patikėjimo sutarties Nr. DS-666 su viešąja įstaiga Rokiškio pirminės asmens sveikatos priežiūros centru.</w:t>
      </w:r>
    </w:p>
    <w:p w14:paraId="14F5AE19" w14:textId="22FBFD62" w:rsidR="00C9386A" w:rsidRPr="00EC72DD" w:rsidRDefault="00FE6063" w:rsidP="00FE6063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552A4">
        <w:rPr>
          <w:b/>
          <w:sz w:val="24"/>
          <w:szCs w:val="24"/>
          <w:lang w:val="lt-LT"/>
        </w:rPr>
        <w:t>Laukiami rezultatai</w:t>
      </w:r>
      <w:r w:rsidR="00C9386A" w:rsidRPr="00EC72DD">
        <w:rPr>
          <w:b/>
          <w:sz w:val="24"/>
          <w:szCs w:val="24"/>
          <w:lang w:val="lt-LT"/>
        </w:rPr>
        <w:t>:</w:t>
      </w:r>
      <w:r>
        <w:rPr>
          <w:b/>
          <w:sz w:val="24"/>
          <w:szCs w:val="24"/>
          <w:lang w:val="lt-LT"/>
        </w:rPr>
        <w:t xml:space="preserve"> </w:t>
      </w:r>
      <w:r w:rsidR="00276649" w:rsidRPr="00EC72DD">
        <w:rPr>
          <w:sz w:val="24"/>
          <w:szCs w:val="24"/>
          <w:lang w:val="lt-LT"/>
        </w:rPr>
        <w:t>susigrąžintas sveikatos priežiūros įstaigos veikloje nebenaudojamas turtas</w:t>
      </w:r>
    </w:p>
    <w:p w14:paraId="4C09B36D" w14:textId="77777777" w:rsidR="00C9386A" w:rsidRPr="00EC72DD" w:rsidRDefault="00C9386A" w:rsidP="00DC29D7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C72DD">
        <w:rPr>
          <w:b/>
          <w:bCs/>
          <w:sz w:val="24"/>
          <w:szCs w:val="24"/>
          <w:lang w:val="lt-LT"/>
        </w:rPr>
        <w:t>Finansavimo šaltiniai ir lėšų poreikis</w:t>
      </w:r>
      <w:r w:rsidRPr="00EC72DD">
        <w:rPr>
          <w:sz w:val="24"/>
          <w:szCs w:val="24"/>
          <w:lang w:val="lt-LT"/>
        </w:rPr>
        <w:t>.</w:t>
      </w:r>
    </w:p>
    <w:p w14:paraId="4CC2BC4F" w14:textId="4E3D62D6" w:rsidR="00860902" w:rsidRPr="00A0584A" w:rsidRDefault="00481AC7" w:rsidP="00DC29D7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0584A">
        <w:rPr>
          <w:sz w:val="24"/>
          <w:szCs w:val="24"/>
          <w:lang w:val="lt-LT"/>
        </w:rPr>
        <w:t xml:space="preserve">Sprendimo įgyvenimui </w:t>
      </w:r>
      <w:r w:rsidR="00A0584A" w:rsidRPr="00A0584A">
        <w:rPr>
          <w:sz w:val="24"/>
          <w:szCs w:val="24"/>
          <w:lang w:val="lt-LT"/>
        </w:rPr>
        <w:t>lėšos nereikalingos.</w:t>
      </w:r>
    </w:p>
    <w:p w14:paraId="21D980C1" w14:textId="77777777" w:rsidR="00FE6063" w:rsidRDefault="00FE6063" w:rsidP="00DC29D7">
      <w:pPr>
        <w:tabs>
          <w:tab w:val="left" w:pos="851"/>
        </w:tabs>
        <w:ind w:firstLine="567"/>
        <w:jc w:val="both"/>
        <w:rPr>
          <w:b/>
          <w:bCs/>
          <w:color w:val="000000"/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  <w:r>
        <w:rPr>
          <w:b/>
          <w:bCs/>
          <w:color w:val="000000"/>
          <w:sz w:val="24"/>
          <w:szCs w:val="24"/>
          <w:lang w:val="lt-LT"/>
        </w:rPr>
        <w:t>.</w:t>
      </w:r>
    </w:p>
    <w:p w14:paraId="3386761A" w14:textId="4FE7E118" w:rsidR="00C9386A" w:rsidRPr="00EC72DD" w:rsidRDefault="00C9386A" w:rsidP="00DC29D7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Projektas neprieštarauja galiojantiems teisės aktams.</w:t>
      </w:r>
    </w:p>
    <w:p w14:paraId="486D999D" w14:textId="77777777" w:rsidR="00C9386A" w:rsidRPr="00EC72DD" w:rsidRDefault="00C9386A" w:rsidP="00DC29D7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C72DD">
        <w:rPr>
          <w:b/>
          <w:sz w:val="24"/>
          <w:szCs w:val="24"/>
          <w:lang w:val="lt-LT"/>
        </w:rPr>
        <w:t>Antikorupcinis vertinimas.</w:t>
      </w:r>
      <w:r w:rsidRPr="00EC72DD">
        <w:rPr>
          <w:sz w:val="24"/>
          <w:szCs w:val="24"/>
          <w:lang w:val="lt-LT"/>
        </w:rPr>
        <w:t xml:space="preserve"> </w:t>
      </w:r>
    </w:p>
    <w:p w14:paraId="2FAAF188" w14:textId="77777777" w:rsidR="00C9386A" w:rsidRPr="00EC72DD" w:rsidRDefault="00C9386A" w:rsidP="00DC29D7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C72DD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Pr="00EC72DD" w:rsidRDefault="004216B7" w:rsidP="00A94AEA">
      <w:pPr>
        <w:ind w:firstLine="567"/>
        <w:jc w:val="both"/>
        <w:rPr>
          <w:color w:val="FF0000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51CF0" w:rsidRPr="00EC72DD" w14:paraId="29774F8E" w14:textId="77777777" w:rsidTr="00851CF0">
        <w:tc>
          <w:tcPr>
            <w:tcW w:w="5637" w:type="dxa"/>
          </w:tcPr>
          <w:p w14:paraId="300C6FBB" w14:textId="77777777" w:rsidR="00851CF0" w:rsidRDefault="00851CF0" w:rsidP="00276649">
            <w:pPr>
              <w:jc w:val="both"/>
              <w:rPr>
                <w:sz w:val="24"/>
                <w:szCs w:val="24"/>
                <w:lang w:val="lt-LT"/>
              </w:rPr>
            </w:pPr>
            <w:r w:rsidRPr="00EC72DD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276649" w:rsidRPr="00EC72DD">
              <w:rPr>
                <w:sz w:val="24"/>
                <w:szCs w:val="24"/>
                <w:lang w:val="lt-LT"/>
              </w:rPr>
              <w:t>vedėja</w:t>
            </w:r>
          </w:p>
          <w:p w14:paraId="708428B4" w14:textId="781B3104" w:rsidR="00481AC7" w:rsidRPr="00EC72DD" w:rsidRDefault="00481AC7" w:rsidP="0027664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17" w:type="dxa"/>
          </w:tcPr>
          <w:p w14:paraId="262C3586" w14:textId="77777777" w:rsidR="00851CF0" w:rsidRDefault="00276649" w:rsidP="00851CF0">
            <w:pPr>
              <w:jc w:val="right"/>
              <w:rPr>
                <w:sz w:val="24"/>
                <w:szCs w:val="24"/>
                <w:lang w:val="lt-LT"/>
              </w:rPr>
            </w:pPr>
            <w:r w:rsidRPr="00EC72DD">
              <w:rPr>
                <w:sz w:val="24"/>
                <w:szCs w:val="24"/>
                <w:lang w:val="lt-LT"/>
              </w:rPr>
              <w:t>Violeta Bieliūnaitė-Vanagienė</w:t>
            </w:r>
          </w:p>
          <w:p w14:paraId="191A8544" w14:textId="41852C15" w:rsidR="00481AC7" w:rsidRPr="00EC72DD" w:rsidRDefault="00481AC7" w:rsidP="00851CF0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</w:tbl>
    <w:p w14:paraId="580674E8" w14:textId="61ED26DD" w:rsidR="00AF6CF6" w:rsidRPr="00EC72DD" w:rsidRDefault="00AF6CF6" w:rsidP="00851CF0">
      <w:pPr>
        <w:jc w:val="both"/>
        <w:rPr>
          <w:sz w:val="24"/>
          <w:szCs w:val="24"/>
          <w:lang w:val="lt-LT"/>
        </w:rPr>
      </w:pPr>
    </w:p>
    <w:p w14:paraId="0B713752" w14:textId="77777777" w:rsidR="00883034" w:rsidRPr="00EC72DD" w:rsidRDefault="00883034" w:rsidP="00851CF0">
      <w:pPr>
        <w:jc w:val="both"/>
        <w:rPr>
          <w:sz w:val="24"/>
          <w:szCs w:val="24"/>
          <w:lang w:val="lt-LT"/>
        </w:rPr>
      </w:pPr>
    </w:p>
    <w:p w14:paraId="1163FCC3" w14:textId="77777777" w:rsidR="00883034" w:rsidRPr="00EC72DD" w:rsidRDefault="00883034" w:rsidP="00851CF0">
      <w:pPr>
        <w:jc w:val="both"/>
        <w:rPr>
          <w:sz w:val="24"/>
          <w:szCs w:val="24"/>
          <w:lang w:val="lt-LT"/>
        </w:rPr>
      </w:pPr>
    </w:p>
    <w:sectPr w:rsidR="00883034" w:rsidRPr="00EC72DD" w:rsidSect="00F3559B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0DCA3" w14:textId="77777777" w:rsidR="003B1A7B" w:rsidRDefault="003B1A7B">
      <w:r>
        <w:separator/>
      </w:r>
    </w:p>
  </w:endnote>
  <w:endnote w:type="continuationSeparator" w:id="0">
    <w:p w14:paraId="51AFB30D" w14:textId="77777777" w:rsidR="003B1A7B" w:rsidRDefault="003B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8BD31" w14:textId="77777777" w:rsidR="003B1A7B" w:rsidRDefault="003B1A7B">
      <w:r>
        <w:separator/>
      </w:r>
    </w:p>
  </w:footnote>
  <w:footnote w:type="continuationSeparator" w:id="0">
    <w:p w14:paraId="5D3A9723" w14:textId="77777777" w:rsidR="003B1A7B" w:rsidRDefault="003B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643FA5B7" w:rsidR="00EB1BFB" w:rsidRPr="00F3559B" w:rsidRDefault="00F3559B" w:rsidP="00F3559B">
    <w:pPr>
      <w:jc w:val="right"/>
      <w:rPr>
        <w:sz w:val="24"/>
        <w:szCs w:val="24"/>
      </w:rPr>
    </w:pPr>
    <w:r w:rsidRPr="00F3559B">
      <w:rPr>
        <w:sz w:val="24"/>
        <w:szCs w:val="24"/>
        <w:lang w:val="lt-LT"/>
      </w:rPr>
      <w:t>Projektas</w:t>
    </w:r>
  </w:p>
  <w:p w14:paraId="580674EF" w14:textId="77777777" w:rsidR="00EB1BFB" w:rsidRPr="00F3559B" w:rsidRDefault="00EB1BFB" w:rsidP="00EB1BFB">
    <w:pPr>
      <w:rPr>
        <w:sz w:val="24"/>
        <w:szCs w:val="24"/>
      </w:rPr>
    </w:pPr>
  </w:p>
  <w:p w14:paraId="580674F0" w14:textId="0184F1DF" w:rsidR="00EB1BFB" w:rsidRPr="00F3559B" w:rsidRDefault="00992575" w:rsidP="00EB1BFB">
    <w:pPr>
      <w:rPr>
        <w:sz w:val="24"/>
        <w:szCs w:val="24"/>
      </w:rPr>
    </w:pPr>
    <w:r w:rsidRPr="00F3559B">
      <w:rPr>
        <w:sz w:val="24"/>
        <w:szCs w:val="24"/>
        <w:lang w:val="lt-LT"/>
      </w:rPr>
      <w:tab/>
    </w:r>
    <w:r w:rsidRPr="00F3559B">
      <w:rPr>
        <w:sz w:val="24"/>
        <w:szCs w:val="24"/>
        <w:lang w:val="lt-LT"/>
      </w:rPr>
      <w:tab/>
    </w:r>
    <w:r w:rsidRPr="00F3559B">
      <w:rPr>
        <w:sz w:val="24"/>
        <w:szCs w:val="24"/>
        <w:lang w:val="lt-LT"/>
      </w:rPr>
      <w:tab/>
    </w:r>
    <w:r w:rsidRPr="00F3559B">
      <w:rPr>
        <w:sz w:val="24"/>
        <w:szCs w:val="24"/>
        <w:lang w:val="lt-LT"/>
      </w:rPr>
      <w:tab/>
    </w:r>
    <w:r w:rsidRPr="00F3559B">
      <w:rPr>
        <w:sz w:val="24"/>
        <w:szCs w:val="24"/>
        <w:lang w:val="lt-LT"/>
      </w:rPr>
      <w:tab/>
    </w:r>
    <w:r w:rsidRPr="00F3559B">
      <w:rPr>
        <w:sz w:val="24"/>
        <w:szCs w:val="24"/>
        <w:lang w:val="lt-LT"/>
      </w:rPr>
      <w:tab/>
    </w:r>
    <w:r w:rsidRPr="00F3559B">
      <w:rPr>
        <w:sz w:val="24"/>
        <w:szCs w:val="24"/>
        <w:lang w:val="lt-LT"/>
      </w:rPr>
      <w:tab/>
    </w:r>
    <w:r w:rsidRPr="00F3559B">
      <w:rPr>
        <w:sz w:val="24"/>
        <w:szCs w:val="24"/>
        <w:lang w:val="lt-LT"/>
      </w:rPr>
      <w:tab/>
    </w:r>
    <w:r w:rsidRPr="00F3559B">
      <w:rPr>
        <w:sz w:val="24"/>
        <w:szCs w:val="24"/>
        <w:lang w:val="lt-LT"/>
      </w:rPr>
      <w:tab/>
    </w:r>
    <w:r w:rsidRPr="00F3559B">
      <w:rPr>
        <w:sz w:val="24"/>
        <w:szCs w:val="24"/>
        <w:lang w:val="lt-LT"/>
      </w:rPr>
      <w:tab/>
    </w:r>
    <w:r w:rsidRPr="00F3559B">
      <w:rPr>
        <w:sz w:val="24"/>
        <w:szCs w:val="24"/>
        <w:lang w:val="lt-LT"/>
      </w:rPr>
      <w:tab/>
    </w:r>
    <w:r w:rsidRPr="00F3559B">
      <w:rPr>
        <w:sz w:val="24"/>
        <w:szCs w:val="24"/>
        <w:lang w:val="lt-LT"/>
      </w:rPr>
      <w:tab/>
    </w:r>
  </w:p>
  <w:p w14:paraId="580674F1" w14:textId="77777777" w:rsidR="00EB1BFB" w:rsidRPr="00F3559B" w:rsidRDefault="00EB1BFB" w:rsidP="00EB1BFB">
    <w:pPr>
      <w:rPr>
        <w:rFonts w:ascii="TimesLT" w:hAnsi="TimesLT"/>
        <w:b/>
        <w:sz w:val="24"/>
        <w:szCs w:val="24"/>
      </w:rPr>
    </w:pPr>
    <w:r w:rsidRPr="00F3559B">
      <w:rPr>
        <w:rFonts w:ascii="TimesLT" w:hAnsi="TimesLT"/>
        <w:b/>
        <w:sz w:val="24"/>
        <w:szCs w:val="24"/>
      </w:rPr>
      <w:t xml:space="preserve">          </w:t>
    </w:r>
  </w:p>
  <w:p w14:paraId="580674F2" w14:textId="77777777" w:rsidR="00EB1BFB" w:rsidRPr="00F3559B" w:rsidRDefault="00EB1BFB" w:rsidP="00EB1BFB">
    <w:pPr>
      <w:rPr>
        <w:rFonts w:ascii="TimesLT" w:hAnsi="TimesLT"/>
        <w:b/>
        <w:sz w:val="24"/>
        <w:szCs w:val="24"/>
      </w:rPr>
    </w:pPr>
  </w:p>
  <w:p w14:paraId="580674F3" w14:textId="77777777" w:rsidR="00EB1BFB" w:rsidRPr="00F3559B" w:rsidRDefault="00EB1BFB" w:rsidP="00EB1BFB">
    <w:pPr>
      <w:jc w:val="center"/>
      <w:rPr>
        <w:b/>
        <w:sz w:val="24"/>
        <w:szCs w:val="24"/>
      </w:rPr>
    </w:pPr>
    <w:r w:rsidRPr="00F3559B">
      <w:rPr>
        <w:b/>
        <w:sz w:val="24"/>
        <w:szCs w:val="24"/>
      </w:rPr>
      <w:t>ROKI</w:t>
    </w:r>
    <w:r w:rsidRPr="00F3559B">
      <w:rPr>
        <w:b/>
        <w:sz w:val="24"/>
        <w:szCs w:val="24"/>
        <w:lang w:val="lt-LT"/>
      </w:rPr>
      <w:t>Š</w:t>
    </w:r>
    <w:r w:rsidRPr="00F3559B">
      <w:rPr>
        <w:b/>
        <w:sz w:val="24"/>
        <w:szCs w:val="24"/>
      </w:rPr>
      <w:t>KIO RAJONO SAVIVALDYBĖS TARYBA</w:t>
    </w:r>
  </w:p>
  <w:p w14:paraId="580674F4" w14:textId="77777777" w:rsidR="00EB1BFB" w:rsidRPr="00F3559B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F3559B" w:rsidRDefault="00BE61F0" w:rsidP="00EB1BFB">
    <w:pPr>
      <w:jc w:val="center"/>
      <w:rPr>
        <w:b/>
        <w:sz w:val="24"/>
        <w:szCs w:val="24"/>
      </w:rPr>
    </w:pPr>
    <w:r w:rsidRPr="00F3559B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8CC"/>
    <w:multiLevelType w:val="hybridMultilevel"/>
    <w:tmpl w:val="5C827548"/>
    <w:lvl w:ilvl="0" w:tplc="4F0024C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37241"/>
    <w:multiLevelType w:val="multilevel"/>
    <w:tmpl w:val="7BF8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4486BD8"/>
    <w:multiLevelType w:val="hybridMultilevel"/>
    <w:tmpl w:val="EF1A419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4E21E5"/>
    <w:multiLevelType w:val="hybridMultilevel"/>
    <w:tmpl w:val="776E4B04"/>
    <w:lvl w:ilvl="0" w:tplc="A1DCF966">
      <w:start w:val="1"/>
      <w:numFmt w:val="decimal"/>
      <w:lvlText w:val="%1."/>
      <w:lvlJc w:val="left"/>
      <w:pPr>
        <w:ind w:left="1981" w:hanging="11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A32746"/>
    <w:multiLevelType w:val="multilevel"/>
    <w:tmpl w:val="5DD665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3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52E82"/>
    <w:multiLevelType w:val="multilevel"/>
    <w:tmpl w:val="A0AC6A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93B1F3E"/>
    <w:multiLevelType w:val="multilevel"/>
    <w:tmpl w:val="9E1631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>
    <w:nsid w:val="4964370E"/>
    <w:multiLevelType w:val="hybridMultilevel"/>
    <w:tmpl w:val="8EBADA22"/>
    <w:lvl w:ilvl="0" w:tplc="D4D6CCD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74D52"/>
    <w:multiLevelType w:val="hybridMultilevel"/>
    <w:tmpl w:val="A4B0636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C5DEC"/>
    <w:multiLevelType w:val="multilevel"/>
    <w:tmpl w:val="07FCA9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3">
    <w:nsid w:val="5F936641"/>
    <w:multiLevelType w:val="multilevel"/>
    <w:tmpl w:val="50D8C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24">
    <w:nsid w:val="62F34895"/>
    <w:multiLevelType w:val="multilevel"/>
    <w:tmpl w:val="5C827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8"/>
  </w:num>
  <w:num w:numId="4">
    <w:abstractNumId w:val="25"/>
  </w:num>
  <w:num w:numId="5">
    <w:abstractNumId w:val="2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2"/>
  </w:num>
  <w:num w:numId="9">
    <w:abstractNumId w:val="13"/>
  </w:num>
  <w:num w:numId="10">
    <w:abstractNumId w:val="11"/>
  </w:num>
  <w:num w:numId="11">
    <w:abstractNumId w:val="12"/>
  </w:num>
  <w:num w:numId="12">
    <w:abstractNumId w:val="28"/>
  </w:num>
  <w:num w:numId="13">
    <w:abstractNumId w:val="5"/>
  </w:num>
  <w:num w:numId="14">
    <w:abstractNumId w:val="20"/>
  </w:num>
  <w:num w:numId="15">
    <w:abstractNumId w:val="9"/>
  </w:num>
  <w:num w:numId="16">
    <w:abstractNumId w:val="14"/>
  </w:num>
  <w:num w:numId="17">
    <w:abstractNumId w:val="6"/>
  </w:num>
  <w:num w:numId="18">
    <w:abstractNumId w:val="7"/>
  </w:num>
  <w:num w:numId="19">
    <w:abstractNumId w:val="24"/>
  </w:num>
  <w:num w:numId="20">
    <w:abstractNumId w:val="19"/>
  </w:num>
  <w:num w:numId="21">
    <w:abstractNumId w:val="3"/>
  </w:num>
  <w:num w:numId="22">
    <w:abstractNumId w:val="16"/>
  </w:num>
  <w:num w:numId="23">
    <w:abstractNumId w:val="23"/>
  </w:num>
  <w:num w:numId="24">
    <w:abstractNumId w:val="15"/>
  </w:num>
  <w:num w:numId="25">
    <w:abstractNumId w:val="17"/>
  </w:num>
  <w:num w:numId="26">
    <w:abstractNumId w:val="1"/>
  </w:num>
  <w:num w:numId="27">
    <w:abstractNumId w:val="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07738"/>
    <w:rsid w:val="00011356"/>
    <w:rsid w:val="00012E0C"/>
    <w:rsid w:val="00016451"/>
    <w:rsid w:val="0004751B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90B00"/>
    <w:rsid w:val="0009108A"/>
    <w:rsid w:val="0009681C"/>
    <w:rsid w:val="000A27A0"/>
    <w:rsid w:val="000A79F2"/>
    <w:rsid w:val="000B14B8"/>
    <w:rsid w:val="000C21A2"/>
    <w:rsid w:val="000C435C"/>
    <w:rsid w:val="000D27FD"/>
    <w:rsid w:val="000D4E8E"/>
    <w:rsid w:val="000D5DBA"/>
    <w:rsid w:val="000E73C5"/>
    <w:rsid w:val="000F2FEE"/>
    <w:rsid w:val="000F4971"/>
    <w:rsid w:val="001059F4"/>
    <w:rsid w:val="00113C20"/>
    <w:rsid w:val="00115A22"/>
    <w:rsid w:val="00123E32"/>
    <w:rsid w:val="001350F8"/>
    <w:rsid w:val="00140A9D"/>
    <w:rsid w:val="00141128"/>
    <w:rsid w:val="00142877"/>
    <w:rsid w:val="00144540"/>
    <w:rsid w:val="00150C3C"/>
    <w:rsid w:val="00150D93"/>
    <w:rsid w:val="00151208"/>
    <w:rsid w:val="00160015"/>
    <w:rsid w:val="001659CC"/>
    <w:rsid w:val="0017319E"/>
    <w:rsid w:val="0017472D"/>
    <w:rsid w:val="00182D85"/>
    <w:rsid w:val="00187844"/>
    <w:rsid w:val="0019378D"/>
    <w:rsid w:val="001965AD"/>
    <w:rsid w:val="001A31E1"/>
    <w:rsid w:val="001B0325"/>
    <w:rsid w:val="001B484B"/>
    <w:rsid w:val="001C243A"/>
    <w:rsid w:val="001C30A8"/>
    <w:rsid w:val="001C4A39"/>
    <w:rsid w:val="001D0607"/>
    <w:rsid w:val="001E0E00"/>
    <w:rsid w:val="001E294D"/>
    <w:rsid w:val="001E4727"/>
    <w:rsid w:val="001E7330"/>
    <w:rsid w:val="001E755B"/>
    <w:rsid w:val="001F114D"/>
    <w:rsid w:val="001F1DA1"/>
    <w:rsid w:val="002005C8"/>
    <w:rsid w:val="00202A55"/>
    <w:rsid w:val="0020790F"/>
    <w:rsid w:val="00210A46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7A8"/>
    <w:rsid w:val="00271B6C"/>
    <w:rsid w:val="0027212E"/>
    <w:rsid w:val="002733D3"/>
    <w:rsid w:val="00276649"/>
    <w:rsid w:val="00282DDB"/>
    <w:rsid w:val="00283539"/>
    <w:rsid w:val="00283562"/>
    <w:rsid w:val="00296998"/>
    <w:rsid w:val="002B38FE"/>
    <w:rsid w:val="002C46C5"/>
    <w:rsid w:val="002C65A7"/>
    <w:rsid w:val="002C6905"/>
    <w:rsid w:val="002C7A23"/>
    <w:rsid w:val="002D15C1"/>
    <w:rsid w:val="002E3E4D"/>
    <w:rsid w:val="002E5FB7"/>
    <w:rsid w:val="002E6D5E"/>
    <w:rsid w:val="002E74EC"/>
    <w:rsid w:val="002F6A0F"/>
    <w:rsid w:val="00300AD8"/>
    <w:rsid w:val="00300E88"/>
    <w:rsid w:val="003018A7"/>
    <w:rsid w:val="00302C6F"/>
    <w:rsid w:val="003160A7"/>
    <w:rsid w:val="003160B8"/>
    <w:rsid w:val="0032707F"/>
    <w:rsid w:val="00330440"/>
    <w:rsid w:val="00331A00"/>
    <w:rsid w:val="0033398F"/>
    <w:rsid w:val="0033423F"/>
    <w:rsid w:val="00340CB9"/>
    <w:rsid w:val="00341FDA"/>
    <w:rsid w:val="003431BB"/>
    <w:rsid w:val="00347471"/>
    <w:rsid w:val="00352484"/>
    <w:rsid w:val="00354970"/>
    <w:rsid w:val="0035611E"/>
    <w:rsid w:val="00356160"/>
    <w:rsid w:val="00360470"/>
    <w:rsid w:val="00361CF4"/>
    <w:rsid w:val="00363295"/>
    <w:rsid w:val="003824F5"/>
    <w:rsid w:val="00387420"/>
    <w:rsid w:val="00390C0C"/>
    <w:rsid w:val="0039125B"/>
    <w:rsid w:val="00392614"/>
    <w:rsid w:val="00392C7C"/>
    <w:rsid w:val="00393F13"/>
    <w:rsid w:val="003A2F5A"/>
    <w:rsid w:val="003B1A7B"/>
    <w:rsid w:val="003C04AA"/>
    <w:rsid w:val="003C4178"/>
    <w:rsid w:val="003C4862"/>
    <w:rsid w:val="003D0DC3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34CFE"/>
    <w:rsid w:val="00440FC2"/>
    <w:rsid w:val="00441928"/>
    <w:rsid w:val="0044271F"/>
    <w:rsid w:val="004450C1"/>
    <w:rsid w:val="00445392"/>
    <w:rsid w:val="004502BA"/>
    <w:rsid w:val="00453FE4"/>
    <w:rsid w:val="00454130"/>
    <w:rsid w:val="0046177A"/>
    <w:rsid w:val="004714F3"/>
    <w:rsid w:val="004717F4"/>
    <w:rsid w:val="004730CE"/>
    <w:rsid w:val="00477AF4"/>
    <w:rsid w:val="00480A91"/>
    <w:rsid w:val="00481AC7"/>
    <w:rsid w:val="00485052"/>
    <w:rsid w:val="004855CF"/>
    <w:rsid w:val="0049055D"/>
    <w:rsid w:val="00492590"/>
    <w:rsid w:val="004932C6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0CCF"/>
    <w:rsid w:val="004F4676"/>
    <w:rsid w:val="004F6163"/>
    <w:rsid w:val="0050064C"/>
    <w:rsid w:val="00500B7A"/>
    <w:rsid w:val="00501363"/>
    <w:rsid w:val="005070E2"/>
    <w:rsid w:val="00507CB5"/>
    <w:rsid w:val="005112D7"/>
    <w:rsid w:val="0051529B"/>
    <w:rsid w:val="00517630"/>
    <w:rsid w:val="0052046F"/>
    <w:rsid w:val="00525073"/>
    <w:rsid w:val="00526D5D"/>
    <w:rsid w:val="00535779"/>
    <w:rsid w:val="0054599A"/>
    <w:rsid w:val="00551259"/>
    <w:rsid w:val="00555F58"/>
    <w:rsid w:val="00561BD1"/>
    <w:rsid w:val="00562D04"/>
    <w:rsid w:val="00563489"/>
    <w:rsid w:val="00565D37"/>
    <w:rsid w:val="00570ECB"/>
    <w:rsid w:val="005844A2"/>
    <w:rsid w:val="00590F26"/>
    <w:rsid w:val="00591FDB"/>
    <w:rsid w:val="005B114A"/>
    <w:rsid w:val="005B3ABB"/>
    <w:rsid w:val="005B3D65"/>
    <w:rsid w:val="005B71E0"/>
    <w:rsid w:val="005C31AB"/>
    <w:rsid w:val="005C33EA"/>
    <w:rsid w:val="005C713C"/>
    <w:rsid w:val="005C7987"/>
    <w:rsid w:val="005E2CEC"/>
    <w:rsid w:val="005E3E10"/>
    <w:rsid w:val="005E4261"/>
    <w:rsid w:val="005E4F26"/>
    <w:rsid w:val="005E66A9"/>
    <w:rsid w:val="005F677C"/>
    <w:rsid w:val="006039DD"/>
    <w:rsid w:val="006118F5"/>
    <w:rsid w:val="006133CA"/>
    <w:rsid w:val="00633B23"/>
    <w:rsid w:val="00643E65"/>
    <w:rsid w:val="00646505"/>
    <w:rsid w:val="00653FA4"/>
    <w:rsid w:val="00662C09"/>
    <w:rsid w:val="0066606F"/>
    <w:rsid w:val="0067194A"/>
    <w:rsid w:val="006725AC"/>
    <w:rsid w:val="00676286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C633C"/>
    <w:rsid w:val="006D41C0"/>
    <w:rsid w:val="006D512D"/>
    <w:rsid w:val="006D6A90"/>
    <w:rsid w:val="006E418D"/>
    <w:rsid w:val="006E5D6C"/>
    <w:rsid w:val="006E6621"/>
    <w:rsid w:val="006F4E3A"/>
    <w:rsid w:val="00703F1B"/>
    <w:rsid w:val="00722448"/>
    <w:rsid w:val="00727B9E"/>
    <w:rsid w:val="00735C5C"/>
    <w:rsid w:val="00736D77"/>
    <w:rsid w:val="007423A7"/>
    <w:rsid w:val="00745D91"/>
    <w:rsid w:val="00747D89"/>
    <w:rsid w:val="00751DC4"/>
    <w:rsid w:val="007526F8"/>
    <w:rsid w:val="007553B1"/>
    <w:rsid w:val="00755A1D"/>
    <w:rsid w:val="00762282"/>
    <w:rsid w:val="007652C4"/>
    <w:rsid w:val="007662C0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1E5F"/>
    <w:rsid w:val="007A3BFB"/>
    <w:rsid w:val="007B395B"/>
    <w:rsid w:val="007B739C"/>
    <w:rsid w:val="007D401B"/>
    <w:rsid w:val="007E2C1E"/>
    <w:rsid w:val="007E2E41"/>
    <w:rsid w:val="007F1D67"/>
    <w:rsid w:val="007F1F73"/>
    <w:rsid w:val="007F49A5"/>
    <w:rsid w:val="00804DD7"/>
    <w:rsid w:val="00807E5A"/>
    <w:rsid w:val="008101BB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2E82"/>
    <w:rsid w:val="00866472"/>
    <w:rsid w:val="008676F4"/>
    <w:rsid w:val="0087190E"/>
    <w:rsid w:val="0087254C"/>
    <w:rsid w:val="00875CFE"/>
    <w:rsid w:val="008806C0"/>
    <w:rsid w:val="00881EF8"/>
    <w:rsid w:val="00883034"/>
    <w:rsid w:val="00887A0A"/>
    <w:rsid w:val="008A098D"/>
    <w:rsid w:val="008A1E30"/>
    <w:rsid w:val="008B2E0B"/>
    <w:rsid w:val="008B3F8D"/>
    <w:rsid w:val="008C18F3"/>
    <w:rsid w:val="008C30E5"/>
    <w:rsid w:val="008D0552"/>
    <w:rsid w:val="008D0CDC"/>
    <w:rsid w:val="008D5317"/>
    <w:rsid w:val="008D6749"/>
    <w:rsid w:val="008E1D09"/>
    <w:rsid w:val="008E30BE"/>
    <w:rsid w:val="008E5985"/>
    <w:rsid w:val="008E7635"/>
    <w:rsid w:val="008E7F5B"/>
    <w:rsid w:val="008F34FA"/>
    <w:rsid w:val="008F5B3E"/>
    <w:rsid w:val="008F6439"/>
    <w:rsid w:val="008F682D"/>
    <w:rsid w:val="008F78F4"/>
    <w:rsid w:val="009041DF"/>
    <w:rsid w:val="009109B6"/>
    <w:rsid w:val="009125A2"/>
    <w:rsid w:val="00915162"/>
    <w:rsid w:val="00917406"/>
    <w:rsid w:val="009214A6"/>
    <w:rsid w:val="009330E9"/>
    <w:rsid w:val="009339A7"/>
    <w:rsid w:val="0093704F"/>
    <w:rsid w:val="00937BE0"/>
    <w:rsid w:val="009518ED"/>
    <w:rsid w:val="0095276E"/>
    <w:rsid w:val="0097158C"/>
    <w:rsid w:val="00974984"/>
    <w:rsid w:val="009802E6"/>
    <w:rsid w:val="009856F6"/>
    <w:rsid w:val="00991133"/>
    <w:rsid w:val="00992575"/>
    <w:rsid w:val="00992FFF"/>
    <w:rsid w:val="00995CF4"/>
    <w:rsid w:val="009A075F"/>
    <w:rsid w:val="009C1F16"/>
    <w:rsid w:val="009C3CAF"/>
    <w:rsid w:val="009C7E4B"/>
    <w:rsid w:val="009D2202"/>
    <w:rsid w:val="009D4413"/>
    <w:rsid w:val="009D61DA"/>
    <w:rsid w:val="009E41A6"/>
    <w:rsid w:val="009E639F"/>
    <w:rsid w:val="009E64D5"/>
    <w:rsid w:val="009E6DF5"/>
    <w:rsid w:val="009F1988"/>
    <w:rsid w:val="009F3A6C"/>
    <w:rsid w:val="009F65F5"/>
    <w:rsid w:val="00A03C26"/>
    <w:rsid w:val="00A0584A"/>
    <w:rsid w:val="00A071CD"/>
    <w:rsid w:val="00A074E0"/>
    <w:rsid w:val="00A20627"/>
    <w:rsid w:val="00A3141E"/>
    <w:rsid w:val="00A40719"/>
    <w:rsid w:val="00A4087E"/>
    <w:rsid w:val="00A46295"/>
    <w:rsid w:val="00A50259"/>
    <w:rsid w:val="00A51F1C"/>
    <w:rsid w:val="00A539D6"/>
    <w:rsid w:val="00A6434C"/>
    <w:rsid w:val="00A66E1F"/>
    <w:rsid w:val="00A671F0"/>
    <w:rsid w:val="00A764F4"/>
    <w:rsid w:val="00A80E71"/>
    <w:rsid w:val="00A82319"/>
    <w:rsid w:val="00A94AEA"/>
    <w:rsid w:val="00AA7075"/>
    <w:rsid w:val="00AB7FC3"/>
    <w:rsid w:val="00AC36A6"/>
    <w:rsid w:val="00AC6EFA"/>
    <w:rsid w:val="00AD5A57"/>
    <w:rsid w:val="00AD70CD"/>
    <w:rsid w:val="00AD7740"/>
    <w:rsid w:val="00AE0934"/>
    <w:rsid w:val="00AE1E3D"/>
    <w:rsid w:val="00AF0DA3"/>
    <w:rsid w:val="00AF589A"/>
    <w:rsid w:val="00AF6CF6"/>
    <w:rsid w:val="00AF7B54"/>
    <w:rsid w:val="00B018F1"/>
    <w:rsid w:val="00B01E51"/>
    <w:rsid w:val="00B0723C"/>
    <w:rsid w:val="00B07C97"/>
    <w:rsid w:val="00B12D09"/>
    <w:rsid w:val="00B131D9"/>
    <w:rsid w:val="00B21FA0"/>
    <w:rsid w:val="00B244B5"/>
    <w:rsid w:val="00B36D5C"/>
    <w:rsid w:val="00B51A9D"/>
    <w:rsid w:val="00B52CC9"/>
    <w:rsid w:val="00B54463"/>
    <w:rsid w:val="00B559AC"/>
    <w:rsid w:val="00B61C43"/>
    <w:rsid w:val="00B6542A"/>
    <w:rsid w:val="00B70EA7"/>
    <w:rsid w:val="00B70EF4"/>
    <w:rsid w:val="00B712BF"/>
    <w:rsid w:val="00B76DA8"/>
    <w:rsid w:val="00B82FCE"/>
    <w:rsid w:val="00B86C13"/>
    <w:rsid w:val="00B87573"/>
    <w:rsid w:val="00B908A6"/>
    <w:rsid w:val="00B97F56"/>
    <w:rsid w:val="00BA6B32"/>
    <w:rsid w:val="00BA786B"/>
    <w:rsid w:val="00BB182B"/>
    <w:rsid w:val="00BB1894"/>
    <w:rsid w:val="00BB2378"/>
    <w:rsid w:val="00BC3895"/>
    <w:rsid w:val="00BC5856"/>
    <w:rsid w:val="00BD1CF7"/>
    <w:rsid w:val="00BE221E"/>
    <w:rsid w:val="00BE2988"/>
    <w:rsid w:val="00BE5806"/>
    <w:rsid w:val="00BE5EDA"/>
    <w:rsid w:val="00BE61F0"/>
    <w:rsid w:val="00BE687A"/>
    <w:rsid w:val="00BF0778"/>
    <w:rsid w:val="00BF1C9E"/>
    <w:rsid w:val="00BF2093"/>
    <w:rsid w:val="00BF4E1B"/>
    <w:rsid w:val="00C03ADD"/>
    <w:rsid w:val="00C12F95"/>
    <w:rsid w:val="00C223F8"/>
    <w:rsid w:val="00C328AB"/>
    <w:rsid w:val="00C43610"/>
    <w:rsid w:val="00C44258"/>
    <w:rsid w:val="00C47580"/>
    <w:rsid w:val="00C52984"/>
    <w:rsid w:val="00C56B12"/>
    <w:rsid w:val="00C66E39"/>
    <w:rsid w:val="00C67FB8"/>
    <w:rsid w:val="00C77D09"/>
    <w:rsid w:val="00C8063E"/>
    <w:rsid w:val="00C911BC"/>
    <w:rsid w:val="00C92F33"/>
    <w:rsid w:val="00C9376D"/>
    <w:rsid w:val="00C9386A"/>
    <w:rsid w:val="00C9496E"/>
    <w:rsid w:val="00CA536C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40474"/>
    <w:rsid w:val="00D4718F"/>
    <w:rsid w:val="00D54459"/>
    <w:rsid w:val="00D5598B"/>
    <w:rsid w:val="00D614EF"/>
    <w:rsid w:val="00D61906"/>
    <w:rsid w:val="00D62D7A"/>
    <w:rsid w:val="00D65F50"/>
    <w:rsid w:val="00D6739E"/>
    <w:rsid w:val="00D72B5F"/>
    <w:rsid w:val="00D86D81"/>
    <w:rsid w:val="00DA17E1"/>
    <w:rsid w:val="00DA45CE"/>
    <w:rsid w:val="00DA6D0E"/>
    <w:rsid w:val="00DB0B78"/>
    <w:rsid w:val="00DB1865"/>
    <w:rsid w:val="00DB601C"/>
    <w:rsid w:val="00DC12D0"/>
    <w:rsid w:val="00DC2729"/>
    <w:rsid w:val="00DC29D7"/>
    <w:rsid w:val="00DD3E93"/>
    <w:rsid w:val="00DE2C01"/>
    <w:rsid w:val="00DE568C"/>
    <w:rsid w:val="00DE604C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3FB3"/>
    <w:rsid w:val="00E14A8D"/>
    <w:rsid w:val="00E15540"/>
    <w:rsid w:val="00E17609"/>
    <w:rsid w:val="00E2076A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342C"/>
    <w:rsid w:val="00EA5A59"/>
    <w:rsid w:val="00EA6C5D"/>
    <w:rsid w:val="00EB1763"/>
    <w:rsid w:val="00EB1BFB"/>
    <w:rsid w:val="00EB322C"/>
    <w:rsid w:val="00EC0EA3"/>
    <w:rsid w:val="00EC3DDB"/>
    <w:rsid w:val="00EC6584"/>
    <w:rsid w:val="00EC72DD"/>
    <w:rsid w:val="00ED6F41"/>
    <w:rsid w:val="00ED72CC"/>
    <w:rsid w:val="00ED7375"/>
    <w:rsid w:val="00EE0CD3"/>
    <w:rsid w:val="00EE3E06"/>
    <w:rsid w:val="00EF10B1"/>
    <w:rsid w:val="00EF79B0"/>
    <w:rsid w:val="00F0296A"/>
    <w:rsid w:val="00F0341A"/>
    <w:rsid w:val="00F036F3"/>
    <w:rsid w:val="00F05AD5"/>
    <w:rsid w:val="00F07DFB"/>
    <w:rsid w:val="00F133B4"/>
    <w:rsid w:val="00F13C67"/>
    <w:rsid w:val="00F1686C"/>
    <w:rsid w:val="00F224BB"/>
    <w:rsid w:val="00F306A5"/>
    <w:rsid w:val="00F329FE"/>
    <w:rsid w:val="00F3559B"/>
    <w:rsid w:val="00F370D0"/>
    <w:rsid w:val="00F37F01"/>
    <w:rsid w:val="00F43AEA"/>
    <w:rsid w:val="00F43F95"/>
    <w:rsid w:val="00F50552"/>
    <w:rsid w:val="00F548C7"/>
    <w:rsid w:val="00F73294"/>
    <w:rsid w:val="00F8300A"/>
    <w:rsid w:val="00F84F0E"/>
    <w:rsid w:val="00F91995"/>
    <w:rsid w:val="00F934E9"/>
    <w:rsid w:val="00F9457F"/>
    <w:rsid w:val="00FA11D4"/>
    <w:rsid w:val="00FA4C58"/>
    <w:rsid w:val="00FB5EEB"/>
    <w:rsid w:val="00FC465B"/>
    <w:rsid w:val="00FC62BC"/>
    <w:rsid w:val="00FE6063"/>
    <w:rsid w:val="00FE6A26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8F3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8F3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A4DCF-2F41-43D8-80AA-5B81C1A8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708</Words>
  <Characters>5242</Characters>
  <Application>Microsoft Office Word</Application>
  <DocSecurity>0</DocSecurity>
  <Lines>43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5939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2020-12-10T12:54:00Z</cp:lastPrinted>
  <dcterms:created xsi:type="dcterms:W3CDTF">2021-07-16T09:09:00Z</dcterms:created>
  <dcterms:modified xsi:type="dcterms:W3CDTF">2021-07-16T09:09:00Z</dcterms:modified>
</cp:coreProperties>
</file>